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9286" w14:textId="77777777" w:rsidR="003263C8" w:rsidRDefault="003263C8" w:rsidP="003263C8">
      <w:pPr>
        <w:pBdr>
          <w:top w:val="nil"/>
          <w:left w:val="nil"/>
          <w:bottom w:val="nil"/>
          <w:right w:val="nil"/>
          <w:between w:val="nil"/>
        </w:pBdr>
        <w:spacing w:line="276" w:lineRule="auto"/>
        <w:rPr>
          <w:color w:val="000000"/>
          <w:sz w:val="24"/>
          <w:szCs w:val="24"/>
        </w:rPr>
      </w:pPr>
      <w:r>
        <w:rPr>
          <w:noProof/>
        </w:rPr>
        <w:drawing>
          <wp:anchor distT="0" distB="0" distL="114300" distR="114300" simplePos="0" relativeHeight="251661312" behindDoc="0" locked="0" layoutInCell="1" allowOverlap="1" wp14:anchorId="435DCDA9" wp14:editId="00A79647">
            <wp:simplePos x="0" y="0"/>
            <wp:positionH relativeFrom="margin">
              <wp:posOffset>2362200</wp:posOffset>
            </wp:positionH>
            <wp:positionV relativeFrom="paragraph">
              <wp:posOffset>-220980</wp:posOffset>
            </wp:positionV>
            <wp:extent cx="1721644" cy="183642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686" cy="1839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3CD904" wp14:editId="115E4347">
            <wp:simplePos x="0" y="0"/>
            <wp:positionH relativeFrom="column">
              <wp:posOffset>4629150</wp:posOffset>
            </wp:positionH>
            <wp:positionV relativeFrom="paragraph">
              <wp:posOffset>-238125</wp:posOffset>
            </wp:positionV>
            <wp:extent cx="1647825" cy="1143000"/>
            <wp:effectExtent l="0" t="0" r="952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47825" cy="1143000"/>
                    </a:xfrm>
                    <a:prstGeom prst="rect">
                      <a:avLst/>
                    </a:prstGeom>
                  </pic:spPr>
                </pic:pic>
              </a:graphicData>
            </a:graphic>
            <wp14:sizeRelH relativeFrom="page">
              <wp14:pctWidth>0</wp14:pctWidth>
            </wp14:sizeRelH>
            <wp14:sizeRelV relativeFrom="page">
              <wp14:pctHeight>0</wp14:pctHeight>
            </wp14:sizeRelV>
          </wp:anchor>
        </w:drawing>
      </w:r>
    </w:p>
    <w:p w14:paraId="2240FD04" w14:textId="77777777" w:rsidR="003263C8" w:rsidRDefault="003263C8" w:rsidP="003263C8">
      <w:pPr>
        <w:pBdr>
          <w:top w:val="nil"/>
          <w:left w:val="nil"/>
          <w:bottom w:val="nil"/>
          <w:right w:val="nil"/>
          <w:between w:val="nil"/>
        </w:pBdr>
        <w:spacing w:line="276" w:lineRule="auto"/>
        <w:rPr>
          <w:color w:val="000000"/>
          <w:sz w:val="24"/>
          <w:szCs w:val="24"/>
        </w:rPr>
      </w:pPr>
    </w:p>
    <w:p w14:paraId="3237503B" w14:textId="77777777" w:rsidR="003263C8" w:rsidRDefault="003263C8" w:rsidP="003263C8">
      <w:pPr>
        <w:pBdr>
          <w:top w:val="nil"/>
          <w:left w:val="nil"/>
          <w:bottom w:val="nil"/>
          <w:right w:val="nil"/>
          <w:between w:val="nil"/>
        </w:pBdr>
        <w:spacing w:line="276" w:lineRule="auto"/>
        <w:rPr>
          <w:color w:val="000000"/>
          <w:sz w:val="24"/>
          <w:szCs w:val="24"/>
        </w:rPr>
      </w:pPr>
    </w:p>
    <w:p w14:paraId="0F0DAFBE" w14:textId="77777777" w:rsidR="003263C8" w:rsidRDefault="003263C8" w:rsidP="003263C8">
      <w:pPr>
        <w:pBdr>
          <w:top w:val="nil"/>
          <w:left w:val="nil"/>
          <w:bottom w:val="nil"/>
          <w:right w:val="nil"/>
          <w:between w:val="nil"/>
        </w:pBdr>
        <w:spacing w:line="276" w:lineRule="auto"/>
        <w:rPr>
          <w:color w:val="000000"/>
          <w:sz w:val="24"/>
          <w:szCs w:val="24"/>
        </w:rPr>
      </w:pPr>
    </w:p>
    <w:p w14:paraId="1B1BCA5E" w14:textId="77777777" w:rsidR="003263C8" w:rsidRDefault="003263C8" w:rsidP="003263C8">
      <w:pPr>
        <w:pBdr>
          <w:top w:val="nil"/>
          <w:left w:val="nil"/>
          <w:bottom w:val="nil"/>
          <w:right w:val="nil"/>
          <w:between w:val="nil"/>
        </w:pBdr>
        <w:spacing w:line="276" w:lineRule="auto"/>
        <w:rPr>
          <w:color w:val="000000"/>
          <w:sz w:val="24"/>
          <w:szCs w:val="24"/>
        </w:rPr>
      </w:pPr>
    </w:p>
    <w:p w14:paraId="142F306C" w14:textId="77777777" w:rsidR="003263C8" w:rsidRDefault="003263C8" w:rsidP="003263C8">
      <w:pPr>
        <w:pBdr>
          <w:top w:val="nil"/>
          <w:left w:val="nil"/>
          <w:bottom w:val="nil"/>
          <w:right w:val="nil"/>
          <w:between w:val="nil"/>
        </w:pBdr>
        <w:spacing w:line="276" w:lineRule="auto"/>
        <w:rPr>
          <w:color w:val="000000"/>
          <w:sz w:val="24"/>
          <w:szCs w:val="24"/>
        </w:rPr>
      </w:pPr>
    </w:p>
    <w:p w14:paraId="71616284" w14:textId="77777777" w:rsidR="003263C8" w:rsidRDefault="003263C8" w:rsidP="003263C8">
      <w:pPr>
        <w:pBdr>
          <w:top w:val="nil"/>
          <w:left w:val="nil"/>
          <w:bottom w:val="nil"/>
          <w:right w:val="nil"/>
          <w:between w:val="nil"/>
        </w:pBdr>
        <w:spacing w:line="276" w:lineRule="auto"/>
        <w:rPr>
          <w:color w:val="000000"/>
          <w:sz w:val="24"/>
          <w:szCs w:val="24"/>
        </w:rPr>
      </w:pPr>
    </w:p>
    <w:p w14:paraId="400D6680" w14:textId="77777777" w:rsidR="003263C8" w:rsidRDefault="003263C8" w:rsidP="003263C8">
      <w:pPr>
        <w:pBdr>
          <w:top w:val="nil"/>
          <w:left w:val="nil"/>
          <w:bottom w:val="nil"/>
          <w:right w:val="nil"/>
          <w:between w:val="nil"/>
        </w:pBdr>
        <w:spacing w:line="276" w:lineRule="auto"/>
        <w:rPr>
          <w:color w:val="000000"/>
          <w:sz w:val="24"/>
          <w:szCs w:val="24"/>
        </w:rPr>
      </w:pPr>
    </w:p>
    <w:p w14:paraId="5D2222C7" w14:textId="77777777" w:rsidR="003263C8" w:rsidRDefault="003263C8" w:rsidP="003263C8">
      <w:pPr>
        <w:pStyle w:val="Title"/>
        <w:spacing w:line="276" w:lineRule="auto"/>
        <w:ind w:left="0" w:right="0"/>
        <w:rPr>
          <w:sz w:val="36"/>
          <w:szCs w:val="36"/>
        </w:rPr>
      </w:pPr>
      <w:r w:rsidRPr="0082089C">
        <w:rPr>
          <w:sz w:val="36"/>
          <w:szCs w:val="36"/>
        </w:rPr>
        <w:t>RESIDENTIAL LEASE AGREEMENT</w:t>
      </w:r>
    </w:p>
    <w:p w14:paraId="019D03D0" w14:textId="77777777" w:rsidR="003263C8" w:rsidRPr="0082089C" w:rsidRDefault="003263C8" w:rsidP="003263C8">
      <w:pPr>
        <w:pStyle w:val="Title"/>
        <w:spacing w:line="276" w:lineRule="auto"/>
        <w:ind w:left="0" w:right="0"/>
        <w:rPr>
          <w:sz w:val="36"/>
          <w:szCs w:val="36"/>
        </w:rPr>
      </w:pPr>
    </w:p>
    <w:p w14:paraId="7FA7FC07" w14:textId="77777777" w:rsidR="003263C8" w:rsidRDefault="003263C8" w:rsidP="003263C8">
      <w:pPr>
        <w:pBdr>
          <w:top w:val="nil"/>
          <w:left w:val="nil"/>
          <w:bottom w:val="nil"/>
          <w:right w:val="nil"/>
          <w:between w:val="nil"/>
        </w:pBdr>
        <w:spacing w:line="276" w:lineRule="auto"/>
        <w:rPr>
          <w:b/>
          <w:color w:val="000000"/>
          <w:sz w:val="24"/>
          <w:szCs w:val="24"/>
        </w:rPr>
      </w:pPr>
    </w:p>
    <w:p w14:paraId="6A7CA4F5" w14:textId="77777777" w:rsidR="003263C8" w:rsidRDefault="003263C8" w:rsidP="003263C8">
      <w:pPr>
        <w:pBdr>
          <w:top w:val="nil"/>
          <w:left w:val="nil"/>
          <w:bottom w:val="nil"/>
          <w:right w:val="nil"/>
          <w:between w:val="nil"/>
        </w:pBdr>
        <w:spacing w:line="276" w:lineRule="auto"/>
        <w:rPr>
          <w:b/>
          <w:color w:val="000000"/>
          <w:sz w:val="24"/>
          <w:szCs w:val="24"/>
        </w:rPr>
      </w:pPr>
    </w:p>
    <w:p w14:paraId="4AD13F84" w14:textId="175BB4FF" w:rsidR="003263C8" w:rsidRDefault="003263C8" w:rsidP="003263C8">
      <w:pPr>
        <w:pBdr>
          <w:top w:val="nil"/>
          <w:left w:val="nil"/>
          <w:bottom w:val="nil"/>
          <w:right w:val="nil"/>
          <w:between w:val="nil"/>
        </w:pBdr>
        <w:tabs>
          <w:tab w:val="left" w:pos="2703"/>
          <w:tab w:val="left" w:pos="3752"/>
          <w:tab w:val="left" w:pos="5379"/>
        </w:tabs>
        <w:spacing w:line="276" w:lineRule="auto"/>
        <w:ind w:left="100"/>
        <w:jc w:val="both"/>
        <w:rPr>
          <w:color w:val="000000"/>
          <w:sz w:val="24"/>
          <w:szCs w:val="24"/>
        </w:rPr>
      </w:pPr>
      <w:r>
        <w:rPr>
          <w:b/>
          <w:color w:val="000000"/>
          <w:sz w:val="24"/>
          <w:szCs w:val="24"/>
        </w:rPr>
        <w:t xml:space="preserve">THIS LEASE AGREEMENT </w:t>
      </w:r>
      <w:r>
        <w:rPr>
          <w:color w:val="000000"/>
          <w:sz w:val="24"/>
          <w:szCs w:val="24"/>
        </w:rPr>
        <w:t xml:space="preserve">(hereinafter refered to as the "Agreement") made and entered into this </w:t>
      </w:r>
      <w:r w:rsidRPr="000A3E75">
        <w:rPr>
          <w:b/>
          <w:color w:val="000000"/>
          <w:sz w:val="24"/>
          <w:szCs w:val="24"/>
          <w:u w:val="single"/>
        </w:rPr>
        <w:t>1</w:t>
      </w:r>
      <w:r w:rsidRPr="000A3E75">
        <w:rPr>
          <w:b/>
          <w:color w:val="000000"/>
          <w:sz w:val="24"/>
          <w:szCs w:val="24"/>
          <w:u w:val="single"/>
          <w:vertAlign w:val="superscript"/>
        </w:rPr>
        <w:t>st</w:t>
      </w:r>
      <w:r>
        <w:rPr>
          <w:b/>
          <w:color w:val="000000"/>
          <w:sz w:val="24"/>
          <w:szCs w:val="24"/>
          <w:u w:val="single"/>
          <w:vertAlign w:val="superscript"/>
        </w:rPr>
        <w:t xml:space="preserve"> </w:t>
      </w:r>
      <w:r>
        <w:rPr>
          <w:b/>
          <w:color w:val="000000"/>
          <w:sz w:val="24"/>
          <w:szCs w:val="24"/>
        </w:rPr>
        <w:t>day of</w:t>
      </w:r>
      <w:r w:rsidR="00AC44FB">
        <w:rPr>
          <w:b/>
          <w:color w:val="000000"/>
          <w:sz w:val="24"/>
          <w:szCs w:val="24"/>
        </w:rPr>
        <w:t>_____________</w:t>
      </w:r>
      <w:r w:rsidRPr="000A3E75">
        <w:rPr>
          <w:color w:val="000000"/>
          <w:sz w:val="24"/>
          <w:szCs w:val="24"/>
        </w:rPr>
        <w:t>,</w:t>
      </w:r>
      <w:r>
        <w:rPr>
          <w:color w:val="000000"/>
          <w:sz w:val="24"/>
          <w:szCs w:val="24"/>
        </w:rPr>
        <w:t xml:space="preserve"> by and between </w:t>
      </w:r>
      <w:r>
        <w:rPr>
          <w:b/>
          <w:color w:val="000000"/>
          <w:sz w:val="24"/>
          <w:szCs w:val="24"/>
          <w:u w:val="single"/>
        </w:rPr>
        <w:t>David Lewis</w:t>
      </w:r>
      <w:r>
        <w:rPr>
          <w:color w:val="000000"/>
          <w:sz w:val="24"/>
          <w:szCs w:val="24"/>
        </w:rPr>
        <w:t xml:space="preserve"> (</w:t>
      </w:r>
      <w:r>
        <w:rPr>
          <w:i/>
          <w:color w:val="000000"/>
          <w:sz w:val="24"/>
          <w:szCs w:val="24"/>
        </w:rPr>
        <w:t>Sons of David Management Company</w:t>
      </w:r>
      <w:r>
        <w:rPr>
          <w:color w:val="000000"/>
          <w:sz w:val="24"/>
          <w:szCs w:val="24"/>
        </w:rPr>
        <w:t xml:space="preserve">) (hereinafter referred to as "Landlord") and </w:t>
      </w:r>
      <w:r w:rsidR="00AC44FB">
        <w:rPr>
          <w:b/>
          <w:color w:val="000000"/>
          <w:sz w:val="24"/>
          <w:szCs w:val="24"/>
          <w:u w:val="single"/>
        </w:rPr>
        <w:t>_______________</w:t>
      </w:r>
      <w:r>
        <w:rPr>
          <w:color w:val="000000"/>
          <w:sz w:val="24"/>
          <w:szCs w:val="24"/>
        </w:rPr>
        <w:t xml:space="preserve"> (hereinafter referred to as "Tenant").</w:t>
      </w:r>
    </w:p>
    <w:p w14:paraId="587E9619" w14:textId="77777777" w:rsidR="003263C8" w:rsidRDefault="003263C8" w:rsidP="003263C8">
      <w:pPr>
        <w:pBdr>
          <w:top w:val="nil"/>
          <w:left w:val="nil"/>
          <w:bottom w:val="nil"/>
          <w:right w:val="nil"/>
          <w:between w:val="nil"/>
        </w:pBdr>
        <w:spacing w:line="276" w:lineRule="auto"/>
        <w:rPr>
          <w:color w:val="000000"/>
          <w:sz w:val="24"/>
          <w:szCs w:val="24"/>
        </w:rPr>
      </w:pPr>
    </w:p>
    <w:p w14:paraId="0B51338C" w14:textId="0384CC79" w:rsidR="003263C8" w:rsidRDefault="003263C8" w:rsidP="003263C8">
      <w:pPr>
        <w:pStyle w:val="Heading1"/>
        <w:spacing w:line="276" w:lineRule="auto"/>
        <w:ind w:firstLine="100"/>
        <w:jc w:val="both"/>
      </w:pPr>
      <w:r>
        <w:rPr>
          <w:u w:val="single"/>
        </w:rPr>
        <w:t>WITNESSETH</w:t>
      </w:r>
      <w:r>
        <w:t xml:space="preserve">: WHEREAS Landlord is the owner of real property being, situated in </w:t>
      </w:r>
      <w:r>
        <w:rPr>
          <w:u w:val="single"/>
        </w:rPr>
        <w:t>Lake County, Indiana</w:t>
      </w:r>
      <w:r>
        <w:t xml:space="preserve">, such real property has a street address of </w:t>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r>
      <w:r w:rsidR="00AC44FB">
        <w:rPr>
          <w:u w:val="single"/>
        </w:rPr>
        <w:softHyphen/>
        <w:t>_______________________</w:t>
      </w:r>
      <w:r>
        <w:t xml:space="preserve"> (hereinafter referred to as the "Premises").</w:t>
      </w:r>
    </w:p>
    <w:p w14:paraId="45333C01" w14:textId="77777777" w:rsidR="003263C8" w:rsidRDefault="003263C8" w:rsidP="003263C8">
      <w:pPr>
        <w:pBdr>
          <w:top w:val="nil"/>
          <w:left w:val="nil"/>
          <w:bottom w:val="nil"/>
          <w:right w:val="nil"/>
          <w:between w:val="nil"/>
        </w:pBdr>
        <w:spacing w:line="276" w:lineRule="auto"/>
        <w:rPr>
          <w:color w:val="000000"/>
          <w:sz w:val="24"/>
          <w:szCs w:val="24"/>
        </w:rPr>
      </w:pPr>
    </w:p>
    <w:p w14:paraId="5991CA67" w14:textId="77777777" w:rsidR="003263C8" w:rsidRDefault="003263C8" w:rsidP="003263C8">
      <w:pPr>
        <w:pStyle w:val="Heading1"/>
        <w:spacing w:line="276" w:lineRule="auto"/>
        <w:ind w:firstLine="100"/>
      </w:pPr>
      <w:r>
        <w:t xml:space="preserve">Amenities: </w:t>
      </w:r>
      <w:r w:rsidRPr="000F30AF">
        <w:rPr>
          <w:i/>
          <w:iCs/>
          <w:u w:val="single"/>
        </w:rPr>
        <w:t>Refrigerator, Stove, Washer, Dryer, Central Air (provided by “Landlord”)</w:t>
      </w:r>
    </w:p>
    <w:p w14:paraId="490EBBAB" w14:textId="77777777" w:rsidR="003263C8" w:rsidRDefault="003263C8" w:rsidP="003263C8">
      <w:pPr>
        <w:pBdr>
          <w:top w:val="nil"/>
          <w:left w:val="nil"/>
          <w:bottom w:val="nil"/>
          <w:right w:val="nil"/>
          <w:between w:val="nil"/>
        </w:pBdr>
        <w:spacing w:line="276" w:lineRule="auto"/>
        <w:ind w:left="100"/>
        <w:rPr>
          <w:color w:val="000000"/>
          <w:sz w:val="24"/>
          <w:szCs w:val="24"/>
        </w:rPr>
      </w:pPr>
      <w:r>
        <w:rPr>
          <w:b/>
          <w:color w:val="000000"/>
          <w:sz w:val="24"/>
          <w:szCs w:val="24"/>
        </w:rPr>
        <w:t>WHEREAS</w:t>
      </w:r>
      <w:r>
        <w:rPr>
          <w:color w:val="000000"/>
          <w:sz w:val="24"/>
          <w:szCs w:val="24"/>
        </w:rPr>
        <w:t xml:space="preserve"> Landlord is desirous of leasing the Premises to Tenant upon the terms and conditions as contained herein; and</w:t>
      </w:r>
    </w:p>
    <w:p w14:paraId="55425853" w14:textId="77777777" w:rsidR="003263C8" w:rsidRDefault="003263C8" w:rsidP="003263C8">
      <w:pPr>
        <w:pBdr>
          <w:top w:val="nil"/>
          <w:left w:val="nil"/>
          <w:bottom w:val="nil"/>
          <w:right w:val="nil"/>
          <w:between w:val="nil"/>
        </w:pBdr>
        <w:spacing w:line="276" w:lineRule="auto"/>
        <w:ind w:left="100"/>
        <w:rPr>
          <w:color w:val="000000"/>
          <w:sz w:val="24"/>
          <w:szCs w:val="24"/>
        </w:rPr>
      </w:pPr>
      <w:r>
        <w:rPr>
          <w:b/>
          <w:color w:val="000000"/>
          <w:sz w:val="24"/>
          <w:szCs w:val="24"/>
        </w:rPr>
        <w:t>WHEREAS</w:t>
      </w:r>
      <w:r>
        <w:rPr>
          <w:color w:val="000000"/>
          <w:sz w:val="24"/>
          <w:szCs w:val="24"/>
        </w:rPr>
        <w:t xml:space="preserve"> Tenant is desirous of leasing the Premises from Landlord on the terms and conditions as contained herein.</w:t>
      </w:r>
    </w:p>
    <w:p w14:paraId="6D4353BF" w14:textId="77777777" w:rsidR="003263C8" w:rsidRDefault="003263C8" w:rsidP="003263C8">
      <w:pPr>
        <w:pBdr>
          <w:top w:val="nil"/>
          <w:left w:val="nil"/>
          <w:bottom w:val="nil"/>
          <w:right w:val="nil"/>
          <w:between w:val="nil"/>
        </w:pBdr>
        <w:spacing w:line="276" w:lineRule="auto"/>
        <w:rPr>
          <w:color w:val="000000"/>
          <w:sz w:val="24"/>
          <w:szCs w:val="24"/>
        </w:rPr>
      </w:pPr>
    </w:p>
    <w:p w14:paraId="4AF0C04B" w14:textId="1F340572" w:rsidR="003263C8" w:rsidRPr="000A3E75" w:rsidRDefault="003263C8" w:rsidP="003263C8">
      <w:pPr>
        <w:numPr>
          <w:ilvl w:val="0"/>
          <w:numId w:val="2"/>
        </w:numPr>
        <w:pBdr>
          <w:top w:val="nil"/>
          <w:left w:val="nil"/>
          <w:bottom w:val="nil"/>
          <w:right w:val="nil"/>
          <w:between w:val="nil"/>
        </w:pBdr>
        <w:tabs>
          <w:tab w:val="left" w:pos="720"/>
        </w:tabs>
        <w:spacing w:line="276" w:lineRule="auto"/>
        <w:ind w:left="540" w:hanging="540"/>
        <w:rPr>
          <w:color w:val="000000"/>
          <w:sz w:val="24"/>
          <w:szCs w:val="24"/>
        </w:rPr>
      </w:pPr>
      <w:bookmarkStart w:id="0" w:name="bookmark=id.gjdgxs" w:colFirst="0" w:colLast="0"/>
      <w:bookmarkEnd w:id="0"/>
      <w:r>
        <w:rPr>
          <w:b/>
          <w:color w:val="000000"/>
          <w:sz w:val="24"/>
          <w:szCs w:val="24"/>
          <w:u w:val="single"/>
        </w:rPr>
        <w:t>TERM</w:t>
      </w:r>
      <w:r>
        <w:rPr>
          <w:color w:val="000000"/>
          <w:sz w:val="24"/>
          <w:szCs w:val="24"/>
        </w:rPr>
        <w:t xml:space="preserve">. Landlord leases to Tenant and Tenant leases from Landlord the above-described Premises together with any and all appurtenances thereto, for a term </w:t>
      </w:r>
      <w:r w:rsidRPr="000A3E75">
        <w:rPr>
          <w:color w:val="000000"/>
          <w:sz w:val="24"/>
          <w:szCs w:val="24"/>
        </w:rPr>
        <w:t xml:space="preserve">of </w:t>
      </w:r>
      <w:r w:rsidRPr="000A3E75">
        <w:rPr>
          <w:b/>
          <w:sz w:val="24"/>
          <w:szCs w:val="24"/>
          <w:u w:val="single"/>
        </w:rPr>
        <w:t xml:space="preserve">twelve (12) </w:t>
      </w:r>
      <w:r w:rsidRPr="000A3E75">
        <w:rPr>
          <w:b/>
          <w:color w:val="000000"/>
          <w:sz w:val="24"/>
          <w:szCs w:val="24"/>
          <w:u w:val="single"/>
        </w:rPr>
        <w:t>months</w:t>
      </w:r>
      <w:r w:rsidRPr="000A3E75">
        <w:rPr>
          <w:color w:val="000000"/>
          <w:sz w:val="24"/>
          <w:szCs w:val="24"/>
        </w:rPr>
        <w:t xml:space="preserve">, such term beginning on </w:t>
      </w:r>
      <w:bookmarkStart w:id="1" w:name="bookmark=id.30j0zll" w:colFirst="0" w:colLast="0"/>
      <w:bookmarkEnd w:id="1"/>
      <w:r w:rsidR="00AC44FB">
        <w:rPr>
          <w:b/>
          <w:i/>
          <w:color w:val="000000"/>
          <w:sz w:val="24"/>
          <w:szCs w:val="24"/>
        </w:rPr>
        <w:t>_____________________________________________</w:t>
      </w:r>
    </w:p>
    <w:p w14:paraId="110DEB78" w14:textId="77777777" w:rsidR="003263C8" w:rsidRPr="000A3E75" w:rsidRDefault="003263C8" w:rsidP="003263C8">
      <w:pPr>
        <w:tabs>
          <w:tab w:val="left" w:pos="720"/>
        </w:tabs>
        <w:spacing w:line="276" w:lineRule="auto"/>
        <w:rPr>
          <w:sz w:val="24"/>
          <w:szCs w:val="24"/>
        </w:rPr>
      </w:pPr>
    </w:p>
    <w:p w14:paraId="5E0F157C" w14:textId="5B202521" w:rsidR="003263C8" w:rsidRDefault="003263C8" w:rsidP="003263C8">
      <w:pPr>
        <w:numPr>
          <w:ilvl w:val="0"/>
          <w:numId w:val="2"/>
        </w:numPr>
        <w:pBdr>
          <w:top w:val="nil"/>
          <w:left w:val="nil"/>
          <w:bottom w:val="nil"/>
          <w:right w:val="nil"/>
          <w:between w:val="nil"/>
        </w:pBdr>
        <w:tabs>
          <w:tab w:val="left" w:pos="720"/>
          <w:tab w:val="left" w:pos="3460"/>
          <w:tab w:val="left" w:pos="4081"/>
          <w:tab w:val="left" w:pos="8368"/>
        </w:tabs>
        <w:spacing w:line="276" w:lineRule="auto"/>
        <w:ind w:left="540" w:hanging="540"/>
        <w:jc w:val="both"/>
        <w:rPr>
          <w:color w:val="000000"/>
          <w:sz w:val="24"/>
          <w:szCs w:val="24"/>
        </w:rPr>
      </w:pPr>
      <w:bookmarkStart w:id="2" w:name="_heading=h.1fob9te" w:colFirst="0" w:colLast="0"/>
      <w:bookmarkEnd w:id="2"/>
      <w:r w:rsidRPr="000A3E75">
        <w:rPr>
          <w:b/>
          <w:color w:val="000000"/>
          <w:sz w:val="24"/>
          <w:szCs w:val="24"/>
          <w:u w:val="single"/>
        </w:rPr>
        <w:t>RENT</w:t>
      </w:r>
      <w:r w:rsidRPr="000A3E75">
        <w:rPr>
          <w:color w:val="000000"/>
          <w:sz w:val="24"/>
          <w:szCs w:val="24"/>
        </w:rPr>
        <w:t xml:space="preserve">. The total rent for the term hereof is the sum of </w:t>
      </w:r>
      <w:bookmarkStart w:id="3" w:name="bookmark=id.3znysh7" w:colFirst="0" w:colLast="0"/>
      <w:bookmarkEnd w:id="3"/>
      <w:r w:rsidR="00AC44FB">
        <w:rPr>
          <w:b/>
          <w:color w:val="000000"/>
          <w:sz w:val="24"/>
          <w:szCs w:val="24"/>
          <w:u w:val="single"/>
        </w:rPr>
        <w:t>______________________________</w:t>
      </w:r>
      <w:r>
        <w:rPr>
          <w:color w:val="000000"/>
          <w:sz w:val="24"/>
          <w:szCs w:val="24"/>
        </w:rPr>
        <w:t xml:space="preserve"> payable on the </w:t>
      </w:r>
      <w:r>
        <w:rPr>
          <w:b/>
          <w:color w:val="000000"/>
          <w:sz w:val="24"/>
          <w:szCs w:val="24"/>
          <w:u w:val="single"/>
        </w:rPr>
        <w:t>1</w:t>
      </w:r>
      <w:r>
        <w:rPr>
          <w:b/>
          <w:color w:val="000000"/>
          <w:sz w:val="24"/>
          <w:szCs w:val="24"/>
          <w:u w:val="single"/>
          <w:vertAlign w:val="superscript"/>
        </w:rPr>
        <w:t xml:space="preserve">st </w:t>
      </w:r>
      <w:r>
        <w:rPr>
          <w:b/>
          <w:color w:val="000000"/>
          <w:sz w:val="24"/>
          <w:szCs w:val="24"/>
          <w:u w:val="single"/>
        </w:rPr>
        <w:t>day of each month</w:t>
      </w:r>
      <w:r>
        <w:rPr>
          <w:color w:val="000000"/>
          <w:sz w:val="24"/>
          <w:szCs w:val="24"/>
        </w:rPr>
        <w:t xml:space="preserve"> of the term, in full unless there is explicit approval and/or written agreement by the “Landlord.” All such payment(s) shall be made to Landlord at the Landlord's address or by a digital payment link provided as set forth in the preamble to this Agreement on or before the due date and without demand.</w:t>
      </w:r>
    </w:p>
    <w:p w14:paraId="03B82D69" w14:textId="77777777" w:rsidR="003263C8" w:rsidRDefault="003263C8" w:rsidP="003263C8">
      <w:pPr>
        <w:pBdr>
          <w:top w:val="nil"/>
          <w:left w:val="nil"/>
          <w:bottom w:val="nil"/>
          <w:right w:val="nil"/>
          <w:between w:val="nil"/>
        </w:pBdr>
        <w:spacing w:line="276" w:lineRule="auto"/>
        <w:rPr>
          <w:color w:val="000000"/>
          <w:sz w:val="24"/>
          <w:szCs w:val="24"/>
        </w:rPr>
      </w:pPr>
    </w:p>
    <w:p w14:paraId="4BB2D62F" w14:textId="7B3D545A" w:rsidR="003263C8" w:rsidRDefault="003263C8" w:rsidP="003263C8">
      <w:pPr>
        <w:pBdr>
          <w:top w:val="nil"/>
          <w:left w:val="nil"/>
          <w:bottom w:val="nil"/>
          <w:right w:val="nil"/>
          <w:between w:val="nil"/>
        </w:pBdr>
        <w:spacing w:line="276" w:lineRule="auto"/>
        <w:rPr>
          <w:color w:val="000000"/>
          <w:sz w:val="24"/>
          <w:szCs w:val="24"/>
        </w:rPr>
      </w:pPr>
    </w:p>
    <w:p w14:paraId="7AD9FA13" w14:textId="77777777" w:rsidR="00AC44FB" w:rsidRDefault="00AC44FB" w:rsidP="003263C8">
      <w:pPr>
        <w:pBdr>
          <w:top w:val="nil"/>
          <w:left w:val="nil"/>
          <w:bottom w:val="nil"/>
          <w:right w:val="nil"/>
          <w:between w:val="nil"/>
        </w:pBdr>
        <w:spacing w:line="276" w:lineRule="auto"/>
        <w:rPr>
          <w:color w:val="000000"/>
          <w:sz w:val="24"/>
          <w:szCs w:val="24"/>
        </w:rPr>
      </w:pPr>
    </w:p>
    <w:p w14:paraId="26CF9607" w14:textId="77777777" w:rsidR="003263C8" w:rsidRPr="001445CB" w:rsidRDefault="003263C8" w:rsidP="003263C8">
      <w:pPr>
        <w:numPr>
          <w:ilvl w:val="0"/>
          <w:numId w:val="2"/>
        </w:numPr>
        <w:pBdr>
          <w:top w:val="nil"/>
          <w:left w:val="nil"/>
          <w:bottom w:val="nil"/>
          <w:right w:val="nil"/>
          <w:between w:val="nil"/>
        </w:pBdr>
        <w:tabs>
          <w:tab w:val="left" w:pos="720"/>
          <w:tab w:val="left" w:pos="972"/>
        </w:tabs>
        <w:spacing w:line="276" w:lineRule="auto"/>
        <w:ind w:left="540" w:hanging="540"/>
        <w:jc w:val="both"/>
        <w:rPr>
          <w:b/>
          <w:color w:val="000000"/>
          <w:sz w:val="24"/>
          <w:szCs w:val="24"/>
        </w:rPr>
      </w:pPr>
      <w:bookmarkStart w:id="4" w:name="bookmark=id.2et92p0" w:colFirst="0" w:colLast="0"/>
      <w:bookmarkEnd w:id="4"/>
      <w:r>
        <w:rPr>
          <w:b/>
          <w:color w:val="000000"/>
          <w:sz w:val="24"/>
          <w:szCs w:val="24"/>
          <w:u w:val="single"/>
        </w:rPr>
        <w:lastRenderedPageBreak/>
        <w:t xml:space="preserve">LATE </w:t>
      </w:r>
      <w:r w:rsidRPr="001445CB">
        <w:rPr>
          <w:b/>
          <w:color w:val="000000"/>
          <w:sz w:val="24"/>
          <w:szCs w:val="24"/>
          <w:u w:val="single"/>
        </w:rPr>
        <w:t>CHARGE</w:t>
      </w:r>
      <w:r w:rsidRPr="001445CB">
        <w:rPr>
          <w:color w:val="000000"/>
          <w:sz w:val="24"/>
          <w:szCs w:val="24"/>
          <w:u w:val="single"/>
        </w:rPr>
        <w:t>.</w:t>
      </w:r>
      <w:r w:rsidRPr="001445CB">
        <w:rPr>
          <w:color w:val="000000"/>
          <w:sz w:val="24"/>
          <w:szCs w:val="24"/>
        </w:rPr>
        <w:t xml:space="preserve"> In the event that any payment required to be paid by Tenant hereunder is not made within </w:t>
      </w:r>
      <w:r w:rsidRPr="001445CB">
        <w:rPr>
          <w:b/>
          <w:color w:val="000000"/>
          <w:sz w:val="24"/>
          <w:szCs w:val="24"/>
          <w:u w:val="single"/>
        </w:rPr>
        <w:t>Five (5)</w:t>
      </w:r>
      <w:r w:rsidRPr="001445CB">
        <w:rPr>
          <w:b/>
          <w:color w:val="000000"/>
          <w:sz w:val="24"/>
          <w:szCs w:val="24"/>
        </w:rPr>
        <w:t xml:space="preserve"> days of when due, </w:t>
      </w:r>
      <w:r w:rsidRPr="001445CB">
        <w:rPr>
          <w:color w:val="000000"/>
          <w:sz w:val="24"/>
          <w:szCs w:val="24"/>
        </w:rPr>
        <w:t xml:space="preserve">Tenant shall pay to Landlord, in addition to such payment or other charges due hereunder, a "late fee" in the amount of </w:t>
      </w:r>
      <w:r w:rsidRPr="001445CB">
        <w:rPr>
          <w:b/>
          <w:color w:val="000000"/>
          <w:sz w:val="24"/>
          <w:szCs w:val="24"/>
          <w:u w:val="single"/>
        </w:rPr>
        <w:t>Seventy-five Dollars ($75.00).</w:t>
      </w:r>
    </w:p>
    <w:p w14:paraId="04BB52ED" w14:textId="77777777" w:rsidR="003263C8" w:rsidRDefault="003263C8" w:rsidP="003263C8">
      <w:pPr>
        <w:pBdr>
          <w:top w:val="nil"/>
          <w:left w:val="nil"/>
          <w:bottom w:val="nil"/>
          <w:right w:val="nil"/>
          <w:between w:val="nil"/>
        </w:pBdr>
        <w:tabs>
          <w:tab w:val="left" w:pos="720"/>
        </w:tabs>
        <w:spacing w:line="276" w:lineRule="auto"/>
        <w:ind w:left="540" w:hanging="540"/>
        <w:rPr>
          <w:b/>
          <w:color w:val="000000"/>
          <w:sz w:val="24"/>
          <w:szCs w:val="24"/>
        </w:rPr>
      </w:pPr>
    </w:p>
    <w:p w14:paraId="21691369" w14:textId="77777777" w:rsidR="003263C8" w:rsidRDefault="003263C8" w:rsidP="003263C8">
      <w:pPr>
        <w:numPr>
          <w:ilvl w:val="0"/>
          <w:numId w:val="2"/>
        </w:numPr>
        <w:pBdr>
          <w:top w:val="nil"/>
          <w:left w:val="nil"/>
          <w:bottom w:val="nil"/>
          <w:right w:val="nil"/>
          <w:between w:val="nil"/>
        </w:pBdr>
        <w:tabs>
          <w:tab w:val="left" w:pos="720"/>
          <w:tab w:val="left" w:pos="912"/>
        </w:tabs>
        <w:spacing w:line="276" w:lineRule="auto"/>
        <w:ind w:left="540" w:hanging="540"/>
        <w:rPr>
          <w:color w:val="000000"/>
          <w:sz w:val="24"/>
          <w:szCs w:val="24"/>
        </w:rPr>
      </w:pPr>
      <w:bookmarkStart w:id="5" w:name="bookmark=id.qsh70q" w:colFirst="0" w:colLast="0"/>
      <w:bookmarkStart w:id="6" w:name="bookmark=id.3as4poj" w:colFirst="0" w:colLast="0"/>
      <w:bookmarkEnd w:id="5"/>
      <w:bookmarkEnd w:id="6"/>
      <w:r>
        <w:rPr>
          <w:b/>
          <w:color w:val="000000"/>
          <w:sz w:val="24"/>
          <w:szCs w:val="24"/>
          <w:u w:val="single"/>
        </w:rPr>
        <w:t>RENT INCREASES.</w:t>
      </w:r>
      <w:r>
        <w:rPr>
          <w:b/>
          <w:color w:val="000000"/>
          <w:sz w:val="24"/>
          <w:szCs w:val="24"/>
        </w:rPr>
        <w:t xml:space="preserve"> </w:t>
      </w:r>
      <w:r>
        <w:rPr>
          <w:color w:val="000000"/>
          <w:sz w:val="24"/>
          <w:szCs w:val="24"/>
        </w:rPr>
        <w:t>Rent will increase yearly or at the Landlord’s discretion (i.e., if there is an increase in taxes, property insurance, or other related expenses).</w:t>
      </w:r>
    </w:p>
    <w:p w14:paraId="571A574B" w14:textId="77777777" w:rsidR="003263C8" w:rsidRDefault="003263C8" w:rsidP="003263C8">
      <w:pPr>
        <w:pBdr>
          <w:top w:val="nil"/>
          <w:left w:val="nil"/>
          <w:bottom w:val="nil"/>
          <w:right w:val="nil"/>
          <w:between w:val="nil"/>
        </w:pBdr>
        <w:tabs>
          <w:tab w:val="left" w:pos="720"/>
          <w:tab w:val="left" w:pos="912"/>
        </w:tabs>
        <w:spacing w:line="276" w:lineRule="auto"/>
        <w:rPr>
          <w:color w:val="000000"/>
          <w:sz w:val="24"/>
          <w:szCs w:val="24"/>
        </w:rPr>
      </w:pPr>
    </w:p>
    <w:p w14:paraId="2893C245" w14:textId="16FADD61"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b/>
          <w:color w:val="000000"/>
          <w:sz w:val="24"/>
          <w:szCs w:val="24"/>
        </w:rPr>
      </w:pPr>
      <w:r>
        <w:rPr>
          <w:b/>
          <w:color w:val="000000"/>
          <w:sz w:val="24"/>
          <w:szCs w:val="24"/>
          <w:u w:val="single"/>
        </w:rPr>
        <w:t>DAMAGE DEPOSIT</w:t>
      </w:r>
      <w:r>
        <w:rPr>
          <w:color w:val="000000"/>
          <w:sz w:val="24"/>
          <w:szCs w:val="24"/>
          <w:u w:val="single"/>
        </w:rPr>
        <w:t>.</w:t>
      </w:r>
      <w:r>
        <w:rPr>
          <w:color w:val="000000"/>
          <w:sz w:val="24"/>
          <w:szCs w:val="24"/>
        </w:rPr>
        <w:t xml:space="preserve"> Upon the due execution of this Agreement, Tenant shall deposit with Landlord the sum of </w:t>
      </w:r>
      <w:r w:rsidRPr="00636DB6">
        <w:rPr>
          <w:b/>
          <w:color w:val="000000"/>
          <w:sz w:val="24"/>
          <w:szCs w:val="24"/>
          <w:u w:val="single"/>
        </w:rPr>
        <w:t xml:space="preserve"> </w:t>
      </w:r>
      <w:r w:rsidR="00AC44FB">
        <w:rPr>
          <w:b/>
          <w:color w:val="000000"/>
          <w:sz w:val="24"/>
          <w:szCs w:val="24"/>
          <w:u w:val="single"/>
        </w:rPr>
        <w:t>_______________________________</w:t>
      </w:r>
      <w:r>
        <w:rPr>
          <w:b/>
          <w:color w:val="000000"/>
          <w:sz w:val="24"/>
          <w:szCs w:val="24"/>
          <w:u w:val="single"/>
        </w:rPr>
        <w:t>)</w:t>
      </w:r>
      <w:r>
        <w:rPr>
          <w:color w:val="000000"/>
          <w:sz w:val="24"/>
          <w:szCs w:val="24"/>
        </w:rPr>
        <w:t xml:space="preserve"> </w:t>
      </w:r>
      <w:r>
        <w:rPr>
          <w:b/>
          <w:color w:val="000000"/>
          <w:sz w:val="24"/>
          <w:szCs w:val="24"/>
        </w:rPr>
        <w:t xml:space="preserve">(N/A) does not apply for second-year lease or thereafter under current lease </w:t>
      </w:r>
      <w:r>
        <w:rPr>
          <w:color w:val="000000"/>
          <w:sz w:val="24"/>
          <w:szCs w:val="24"/>
        </w:rPr>
        <w:t xml:space="preserve">in receipt of which is hereby acknowledged by Landlord, as security for any damage caused to the Premises during the term hereof.  Such deposit shall be returned to Tenant, without interest, and less any set off for damages to the Premises upon the termination of this Agreement. </w:t>
      </w:r>
      <w:r>
        <w:rPr>
          <w:b/>
          <w:color w:val="000000"/>
          <w:sz w:val="24"/>
          <w:szCs w:val="24"/>
        </w:rPr>
        <w:t>The deposit is used as security for any damage caused to the Premises during the term hereof. Deposit will not be returned to Tenant if Tenant chooses to BREAK lease agreement.</w:t>
      </w:r>
    </w:p>
    <w:p w14:paraId="4790ABBB" w14:textId="77777777" w:rsidR="003263C8" w:rsidRDefault="003263C8" w:rsidP="003263C8">
      <w:pPr>
        <w:rPr>
          <w:color w:val="000000"/>
          <w:sz w:val="24"/>
          <w:szCs w:val="24"/>
        </w:rPr>
      </w:pPr>
    </w:p>
    <w:p w14:paraId="1418F689"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bookmarkStart w:id="7" w:name="bookmark=id.tyjcwt" w:colFirst="0" w:colLast="0"/>
      <w:bookmarkEnd w:id="7"/>
      <w:r>
        <w:rPr>
          <w:b/>
          <w:color w:val="000000"/>
          <w:sz w:val="24"/>
          <w:szCs w:val="24"/>
          <w:u w:val="single"/>
        </w:rPr>
        <w:t>USE OF PREMISES</w:t>
      </w:r>
      <w:r>
        <w:rPr>
          <w:color w:val="000000"/>
          <w:sz w:val="24"/>
          <w:szCs w:val="24"/>
          <w:u w:val="single"/>
        </w:rPr>
        <w:t>.</w:t>
      </w:r>
      <w:r>
        <w:rPr>
          <w:color w:val="000000"/>
          <w:sz w:val="24"/>
          <w:szCs w:val="24"/>
        </w:rPr>
        <w:t xml:space="preserve"> The Premises shall be used and occupied by Tenant and Tenant's family, exclusively, as a private single-family dwelling, and no part of the Premises shall be used at any time during the term of this Agreement by Tenant for the purpose of carrying on any business, profession, or trade of any kind, or for any purpose other than as a private single-family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1CB691D4" w14:textId="77777777" w:rsidR="003263C8" w:rsidRDefault="003263C8" w:rsidP="003263C8">
      <w:pPr>
        <w:rPr>
          <w:sz w:val="24"/>
          <w:szCs w:val="24"/>
        </w:rPr>
      </w:pPr>
    </w:p>
    <w:p w14:paraId="2305445D"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b/>
          <w:color w:val="000000"/>
          <w:sz w:val="24"/>
          <w:szCs w:val="24"/>
        </w:rPr>
      </w:pPr>
      <w:bookmarkStart w:id="8" w:name="bookmark=id.3dy6vkm" w:colFirst="0" w:colLast="0"/>
      <w:bookmarkEnd w:id="8"/>
      <w:r>
        <w:rPr>
          <w:b/>
          <w:color w:val="000000"/>
          <w:sz w:val="24"/>
          <w:szCs w:val="24"/>
          <w:u w:val="single"/>
        </w:rPr>
        <w:t>CONDITION OF PREMISES</w:t>
      </w:r>
      <w:r>
        <w:rPr>
          <w:color w:val="000000"/>
          <w:sz w:val="24"/>
          <w:szCs w:val="24"/>
          <w:u w:val="single"/>
        </w:rPr>
        <w:t>.</w:t>
      </w:r>
      <w:r>
        <w:rPr>
          <w:color w:val="000000"/>
          <w:sz w:val="24"/>
          <w:szCs w:val="24"/>
        </w:rPr>
        <w:t xml:space="preserve"> Tenant stipulates, represents and warrants that Tenant has examined the Premises, and that they are at the time of this Lease in good order, repair, and in a safe, clean and tenantable condition. </w:t>
      </w:r>
      <w:r>
        <w:rPr>
          <w:b/>
          <w:color w:val="000000"/>
          <w:sz w:val="24"/>
          <w:szCs w:val="24"/>
        </w:rPr>
        <w:t>The tenant shall keep property in good living condition, outside and inside of the residence.</w:t>
      </w:r>
    </w:p>
    <w:p w14:paraId="1C1C6F2A" w14:textId="77777777" w:rsidR="003263C8" w:rsidRDefault="003263C8" w:rsidP="003263C8">
      <w:pPr>
        <w:tabs>
          <w:tab w:val="left" w:pos="720"/>
        </w:tabs>
        <w:spacing w:line="276" w:lineRule="auto"/>
        <w:rPr>
          <w:sz w:val="24"/>
          <w:szCs w:val="24"/>
        </w:rPr>
      </w:pPr>
    </w:p>
    <w:p w14:paraId="09E16DC3"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bookmarkStart w:id="9" w:name="bookmark=id.1t3h5sf" w:colFirst="0" w:colLast="0"/>
      <w:bookmarkEnd w:id="9"/>
      <w:r>
        <w:rPr>
          <w:b/>
          <w:color w:val="000000"/>
          <w:sz w:val="24"/>
          <w:szCs w:val="24"/>
          <w:u w:val="single"/>
        </w:rPr>
        <w:t>ASSIGNMENT AND SUB-LETTING</w:t>
      </w:r>
      <w:r>
        <w:rPr>
          <w:color w:val="000000"/>
          <w:sz w:val="24"/>
          <w:szCs w:val="24"/>
          <w:u w:val="single"/>
        </w:rPr>
        <w:t>.</w:t>
      </w:r>
      <w:r>
        <w:rPr>
          <w:color w:val="000000"/>
          <w:sz w:val="24"/>
          <w:szCs w:val="24"/>
        </w:rPr>
        <w:t xml:space="preserve"> Tenant shall not assign this Agreement, or sub- 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283C7A9A" w14:textId="77777777" w:rsidR="003263C8" w:rsidRDefault="003263C8" w:rsidP="003263C8">
      <w:pPr>
        <w:tabs>
          <w:tab w:val="left" w:pos="720"/>
        </w:tabs>
        <w:spacing w:line="276" w:lineRule="auto"/>
        <w:rPr>
          <w:sz w:val="24"/>
          <w:szCs w:val="24"/>
        </w:rPr>
      </w:pPr>
    </w:p>
    <w:p w14:paraId="33383898"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bookmarkStart w:id="10" w:name="bookmark=id.4d34og8" w:colFirst="0" w:colLast="0"/>
      <w:bookmarkEnd w:id="10"/>
      <w:r>
        <w:rPr>
          <w:b/>
          <w:color w:val="000000"/>
          <w:sz w:val="24"/>
          <w:szCs w:val="24"/>
          <w:u w:val="single"/>
        </w:rPr>
        <w:lastRenderedPageBreak/>
        <w:t>ALTERATIONS AND IMPROVEMENTS</w:t>
      </w:r>
      <w:r>
        <w:rPr>
          <w:color w:val="000000"/>
          <w:sz w:val="24"/>
          <w:szCs w:val="24"/>
          <w:u w:val="single"/>
        </w:rPr>
        <w:t>.</w:t>
      </w:r>
      <w:r>
        <w:rPr>
          <w:color w:val="000000"/>
          <w:sz w:val="24"/>
          <w:szCs w:val="24"/>
        </w:rPr>
        <w:t xml:space="preserve"> Tenant shall make no alterations to the buildings or improvements on the Premises or construct any building or make any other improvements on the Premises without the prior consent of Landlord. All alterations, changes, and/or improvements built, constructed or placed on the Premises by Tenant must have written consent from Landlord.</w:t>
      </w:r>
    </w:p>
    <w:p w14:paraId="0EDFE01C" w14:textId="77777777" w:rsidR="003263C8" w:rsidRDefault="003263C8" w:rsidP="003263C8">
      <w:pPr>
        <w:pBdr>
          <w:top w:val="nil"/>
          <w:left w:val="nil"/>
          <w:bottom w:val="nil"/>
          <w:right w:val="nil"/>
          <w:between w:val="nil"/>
        </w:pBdr>
        <w:tabs>
          <w:tab w:val="left" w:pos="720"/>
        </w:tabs>
        <w:spacing w:line="276" w:lineRule="auto"/>
        <w:ind w:left="540"/>
        <w:rPr>
          <w:color w:val="000000"/>
          <w:sz w:val="24"/>
          <w:szCs w:val="24"/>
        </w:rPr>
      </w:pPr>
    </w:p>
    <w:p w14:paraId="3DA55130"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rPr>
          <w:color w:val="000000"/>
          <w:sz w:val="24"/>
          <w:szCs w:val="24"/>
        </w:rPr>
      </w:pPr>
      <w:bookmarkStart w:id="11" w:name="bookmark=id.2s8eyo1" w:colFirst="0" w:colLast="0"/>
      <w:bookmarkEnd w:id="11"/>
      <w:r>
        <w:rPr>
          <w:b/>
          <w:color w:val="000000"/>
          <w:sz w:val="24"/>
          <w:szCs w:val="24"/>
          <w:u w:val="single"/>
        </w:rPr>
        <w:t>KEYS.</w:t>
      </w:r>
      <w:r>
        <w:rPr>
          <w:b/>
          <w:color w:val="000000"/>
          <w:sz w:val="24"/>
          <w:szCs w:val="24"/>
        </w:rPr>
        <w:t xml:space="preserve"> </w:t>
      </w:r>
      <w:r>
        <w:rPr>
          <w:color w:val="000000"/>
          <w:sz w:val="24"/>
          <w:szCs w:val="24"/>
        </w:rPr>
        <w:t xml:space="preserve">The Tenant shall be given two (2) keys for the premises. One for the front entrance and one for the back entrance. If keys are misplaced or lost there will be a </w:t>
      </w:r>
      <w:bookmarkStart w:id="12" w:name="bookmark=id.17dp8vu" w:colFirst="0" w:colLast="0"/>
      <w:bookmarkEnd w:id="12"/>
      <w:r>
        <w:rPr>
          <w:b/>
          <w:color w:val="000000"/>
          <w:sz w:val="24"/>
          <w:szCs w:val="24"/>
          <w:u w:val="single"/>
        </w:rPr>
        <w:t>Twenty-Dollar ($20.00)</w:t>
      </w:r>
      <w:r>
        <w:rPr>
          <w:b/>
          <w:color w:val="000000"/>
          <w:sz w:val="24"/>
          <w:szCs w:val="24"/>
        </w:rPr>
        <w:t xml:space="preserve"> </w:t>
      </w:r>
      <w:r>
        <w:rPr>
          <w:color w:val="000000"/>
          <w:sz w:val="24"/>
          <w:szCs w:val="24"/>
        </w:rPr>
        <w:t>fee for each key that must be replaced. Both keys will be collected at</w:t>
      </w:r>
      <w:bookmarkStart w:id="13" w:name="bookmark=id.3rdcrjn" w:colFirst="0" w:colLast="0"/>
      <w:bookmarkEnd w:id="13"/>
      <w:r>
        <w:rPr>
          <w:color w:val="000000"/>
          <w:sz w:val="24"/>
          <w:szCs w:val="24"/>
        </w:rPr>
        <w:t xml:space="preserve"> the end of the lease term.</w:t>
      </w:r>
    </w:p>
    <w:p w14:paraId="0A286F10" w14:textId="77777777" w:rsidR="003263C8" w:rsidRDefault="003263C8" w:rsidP="003263C8">
      <w:pPr>
        <w:pBdr>
          <w:top w:val="nil"/>
          <w:left w:val="nil"/>
          <w:bottom w:val="nil"/>
          <w:right w:val="nil"/>
          <w:between w:val="nil"/>
        </w:pBdr>
        <w:tabs>
          <w:tab w:val="left" w:pos="720"/>
        </w:tabs>
        <w:spacing w:line="276" w:lineRule="auto"/>
        <w:ind w:left="540"/>
        <w:rPr>
          <w:color w:val="000000"/>
          <w:sz w:val="24"/>
          <w:szCs w:val="24"/>
        </w:rPr>
      </w:pPr>
    </w:p>
    <w:p w14:paraId="4C397D5F"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rPr>
          <w:color w:val="000000"/>
          <w:sz w:val="24"/>
          <w:szCs w:val="24"/>
        </w:rPr>
      </w:pPr>
      <w:bookmarkStart w:id="14" w:name="bookmark=id.26in1rg" w:colFirst="0" w:colLast="0"/>
      <w:bookmarkEnd w:id="14"/>
      <w:r>
        <w:rPr>
          <w:b/>
          <w:color w:val="000000"/>
          <w:sz w:val="24"/>
          <w:szCs w:val="24"/>
          <w:u w:val="single"/>
        </w:rPr>
        <w:t>LOCKS.</w:t>
      </w:r>
      <w:r>
        <w:rPr>
          <w:b/>
          <w:color w:val="000000"/>
          <w:sz w:val="24"/>
          <w:szCs w:val="24"/>
        </w:rPr>
        <w:t xml:space="preserve"> </w:t>
      </w:r>
      <w:r>
        <w:rPr>
          <w:color w:val="000000"/>
          <w:sz w:val="24"/>
          <w:szCs w:val="24"/>
        </w:rPr>
        <w:t>The Tenant shall not change any locks on the premises. All locks must</w:t>
      </w:r>
      <w:bookmarkStart w:id="15" w:name="bookmark=id.lnxbz9" w:colFirst="0" w:colLast="0"/>
      <w:bookmarkEnd w:id="15"/>
      <w:r>
        <w:rPr>
          <w:color w:val="000000"/>
          <w:sz w:val="24"/>
          <w:szCs w:val="24"/>
        </w:rPr>
        <w:t xml:space="preserve"> remain the same and be intact.</w:t>
      </w:r>
    </w:p>
    <w:p w14:paraId="548B8711" w14:textId="77777777" w:rsidR="003263C8" w:rsidRDefault="003263C8" w:rsidP="003263C8">
      <w:pPr>
        <w:pBdr>
          <w:top w:val="nil"/>
          <w:left w:val="nil"/>
          <w:bottom w:val="nil"/>
          <w:right w:val="nil"/>
          <w:between w:val="nil"/>
        </w:pBdr>
        <w:tabs>
          <w:tab w:val="left" w:pos="720"/>
        </w:tabs>
        <w:spacing w:line="276" w:lineRule="auto"/>
        <w:ind w:left="540" w:hanging="540"/>
        <w:rPr>
          <w:color w:val="000000"/>
          <w:sz w:val="24"/>
          <w:szCs w:val="24"/>
        </w:rPr>
      </w:pPr>
    </w:p>
    <w:p w14:paraId="07C9840D"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7" w:hanging="547"/>
        <w:rPr>
          <w:color w:val="000000"/>
          <w:sz w:val="24"/>
          <w:szCs w:val="24"/>
        </w:rPr>
      </w:pPr>
      <w:bookmarkStart w:id="16" w:name="bookmark=id.35nkun2" w:colFirst="0" w:colLast="0"/>
      <w:bookmarkEnd w:id="16"/>
      <w:r>
        <w:rPr>
          <w:b/>
          <w:color w:val="000000"/>
          <w:sz w:val="24"/>
          <w:szCs w:val="24"/>
          <w:u w:val="single"/>
        </w:rPr>
        <w:t>ALARM SYSTEM.</w:t>
      </w:r>
      <w:r>
        <w:rPr>
          <w:b/>
          <w:color w:val="000000"/>
          <w:sz w:val="24"/>
          <w:szCs w:val="24"/>
        </w:rPr>
        <w:t xml:space="preserve"> </w:t>
      </w:r>
      <w:r>
        <w:rPr>
          <w:color w:val="000000"/>
          <w:sz w:val="24"/>
          <w:szCs w:val="24"/>
        </w:rPr>
        <w:t>If Tenant chooses to have the system activated, the security code must be given to Landlord for emergency.</w:t>
      </w:r>
    </w:p>
    <w:p w14:paraId="58DB9746" w14:textId="77777777" w:rsidR="003263C8" w:rsidRDefault="003263C8" w:rsidP="003263C8">
      <w:pPr>
        <w:pBdr>
          <w:top w:val="nil"/>
          <w:left w:val="nil"/>
          <w:bottom w:val="nil"/>
          <w:right w:val="nil"/>
          <w:between w:val="nil"/>
        </w:pBdr>
        <w:tabs>
          <w:tab w:val="left" w:pos="720"/>
        </w:tabs>
        <w:spacing w:line="276" w:lineRule="auto"/>
        <w:ind w:left="540" w:hanging="540"/>
        <w:rPr>
          <w:color w:val="000000"/>
          <w:sz w:val="24"/>
          <w:szCs w:val="24"/>
        </w:rPr>
      </w:pPr>
    </w:p>
    <w:p w14:paraId="7B474D3D" w14:textId="77777777" w:rsidR="003263C8" w:rsidRDefault="003263C8" w:rsidP="003263C8">
      <w:pPr>
        <w:numPr>
          <w:ilvl w:val="0"/>
          <w:numId w:val="2"/>
        </w:numPr>
        <w:pBdr>
          <w:top w:val="nil"/>
          <w:left w:val="nil"/>
          <w:bottom w:val="nil"/>
          <w:right w:val="nil"/>
          <w:between w:val="nil"/>
        </w:pBdr>
        <w:tabs>
          <w:tab w:val="left" w:pos="720"/>
          <w:tab w:val="left" w:pos="881"/>
        </w:tabs>
        <w:spacing w:line="276" w:lineRule="auto"/>
        <w:ind w:left="540" w:hanging="540"/>
        <w:jc w:val="both"/>
        <w:rPr>
          <w:color w:val="000000"/>
          <w:sz w:val="24"/>
          <w:szCs w:val="24"/>
        </w:rPr>
      </w:pPr>
      <w:bookmarkStart w:id="17" w:name="bookmark=id.1ksv4uv" w:colFirst="0" w:colLast="0"/>
      <w:bookmarkEnd w:id="17"/>
      <w:r>
        <w:rPr>
          <w:b/>
          <w:color w:val="000000"/>
          <w:sz w:val="24"/>
          <w:szCs w:val="24"/>
          <w:u w:val="single"/>
        </w:rPr>
        <w:t>HAZARDOUS MATERIALS.</w:t>
      </w:r>
      <w:r>
        <w:rPr>
          <w:b/>
          <w:color w:val="000000"/>
          <w:sz w:val="24"/>
          <w:szCs w:val="24"/>
        </w:rPr>
        <w:t xml:space="preserve"> </w:t>
      </w:r>
      <w:r>
        <w:rPr>
          <w:color w:val="000000"/>
          <w:sz w:val="24"/>
          <w:szCs w:val="24"/>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796B242E" w14:textId="77777777" w:rsidR="003263C8" w:rsidRDefault="003263C8" w:rsidP="003263C8">
      <w:pPr>
        <w:rPr>
          <w:sz w:val="24"/>
          <w:szCs w:val="24"/>
        </w:rPr>
      </w:pPr>
    </w:p>
    <w:p w14:paraId="1E57DED7" w14:textId="26375F90" w:rsidR="003263C8" w:rsidRDefault="003263C8" w:rsidP="003263C8">
      <w:pPr>
        <w:numPr>
          <w:ilvl w:val="0"/>
          <w:numId w:val="2"/>
        </w:numPr>
        <w:pBdr>
          <w:top w:val="nil"/>
          <w:left w:val="nil"/>
          <w:bottom w:val="nil"/>
          <w:right w:val="nil"/>
          <w:between w:val="nil"/>
        </w:pBdr>
        <w:tabs>
          <w:tab w:val="left" w:pos="720"/>
          <w:tab w:val="left" w:pos="881"/>
        </w:tabs>
        <w:spacing w:line="276" w:lineRule="auto"/>
        <w:ind w:left="540" w:hanging="540"/>
        <w:jc w:val="both"/>
        <w:rPr>
          <w:b/>
          <w:color w:val="000000"/>
          <w:sz w:val="24"/>
          <w:szCs w:val="24"/>
        </w:rPr>
      </w:pPr>
      <w:bookmarkStart w:id="18" w:name="bookmark=id.44sinio" w:colFirst="0" w:colLast="0"/>
      <w:bookmarkEnd w:id="18"/>
      <w:r>
        <w:rPr>
          <w:b/>
          <w:color w:val="000000"/>
          <w:sz w:val="24"/>
          <w:szCs w:val="24"/>
          <w:u w:val="single"/>
        </w:rPr>
        <w:t>UTILITIES</w:t>
      </w:r>
      <w:r>
        <w:rPr>
          <w:color w:val="000000"/>
          <w:sz w:val="24"/>
          <w:szCs w:val="24"/>
          <w:u w:val="single"/>
        </w:rPr>
        <w:t>.</w:t>
      </w:r>
      <w:r>
        <w:rPr>
          <w:color w:val="000000"/>
          <w:sz w:val="24"/>
          <w:szCs w:val="24"/>
        </w:rPr>
        <w:t xml:space="preserve"> Tenant shall be responsible for arranging and paying for all utility services required on the Premises </w:t>
      </w:r>
      <w:r>
        <w:rPr>
          <w:b/>
          <w:color w:val="000000"/>
          <w:sz w:val="24"/>
          <w:szCs w:val="24"/>
          <w:u w:val="single"/>
        </w:rPr>
        <w:t>within seven (</w:t>
      </w:r>
      <w:r w:rsidR="00AC44FB">
        <w:rPr>
          <w:b/>
          <w:color w:val="000000"/>
          <w:sz w:val="24"/>
          <w:szCs w:val="24"/>
          <w:u w:val="single"/>
        </w:rPr>
        <w:t>5</w:t>
      </w:r>
      <w:r>
        <w:rPr>
          <w:b/>
          <w:color w:val="000000"/>
          <w:sz w:val="24"/>
          <w:szCs w:val="24"/>
          <w:u w:val="single"/>
        </w:rPr>
        <w:t>) days</w:t>
      </w:r>
      <w:r>
        <w:rPr>
          <w:color w:val="000000"/>
          <w:sz w:val="24"/>
          <w:szCs w:val="24"/>
        </w:rPr>
        <w:t xml:space="preserve"> of moving into the property. </w:t>
      </w:r>
      <w:r>
        <w:rPr>
          <w:b/>
          <w:color w:val="000000"/>
          <w:sz w:val="24"/>
          <w:szCs w:val="24"/>
        </w:rPr>
        <w:t>The Landlord will not pay for any utilities.</w:t>
      </w:r>
    </w:p>
    <w:p w14:paraId="2C0CA7C3" w14:textId="77777777" w:rsidR="003263C8" w:rsidRDefault="003263C8" w:rsidP="003263C8">
      <w:pPr>
        <w:pBdr>
          <w:top w:val="nil"/>
          <w:left w:val="nil"/>
          <w:bottom w:val="nil"/>
          <w:right w:val="nil"/>
          <w:between w:val="nil"/>
        </w:pBdr>
        <w:tabs>
          <w:tab w:val="left" w:pos="720"/>
        </w:tabs>
        <w:spacing w:line="276" w:lineRule="auto"/>
        <w:ind w:left="540" w:hanging="540"/>
        <w:rPr>
          <w:b/>
          <w:color w:val="000000"/>
          <w:sz w:val="24"/>
          <w:szCs w:val="24"/>
        </w:rPr>
      </w:pPr>
    </w:p>
    <w:p w14:paraId="7C8CAC84" w14:textId="77777777" w:rsidR="003263C8" w:rsidRDefault="003263C8" w:rsidP="003263C8">
      <w:pPr>
        <w:numPr>
          <w:ilvl w:val="0"/>
          <w:numId w:val="2"/>
        </w:numPr>
        <w:pBdr>
          <w:top w:val="nil"/>
          <w:left w:val="nil"/>
          <w:bottom w:val="nil"/>
          <w:right w:val="nil"/>
          <w:between w:val="nil"/>
        </w:pBdr>
        <w:tabs>
          <w:tab w:val="left" w:pos="720"/>
          <w:tab w:val="left" w:pos="881"/>
        </w:tabs>
        <w:spacing w:line="276" w:lineRule="auto"/>
        <w:ind w:left="540" w:hanging="540"/>
        <w:jc w:val="both"/>
        <w:rPr>
          <w:color w:val="000000"/>
          <w:sz w:val="24"/>
          <w:szCs w:val="24"/>
        </w:rPr>
      </w:pPr>
      <w:bookmarkStart w:id="19" w:name="bookmark=id.2jxsxqh" w:colFirst="0" w:colLast="0"/>
      <w:bookmarkEnd w:id="19"/>
      <w:r>
        <w:rPr>
          <w:b/>
          <w:color w:val="000000"/>
          <w:sz w:val="24"/>
          <w:szCs w:val="24"/>
          <w:u w:val="single"/>
        </w:rPr>
        <w:t>MAINTENANCE AND REPAIR, RULES</w:t>
      </w:r>
      <w:r>
        <w:rPr>
          <w:color w:val="000000"/>
          <w:sz w:val="24"/>
          <w:szCs w:val="24"/>
          <w:u w:val="single"/>
        </w:rPr>
        <w:t>.</w:t>
      </w:r>
      <w:r>
        <w:rPr>
          <w:color w:val="000000"/>
          <w:sz w:val="24"/>
          <w:szCs w:val="24"/>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3BC34B80"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Not obstruct the driveways, sidewalks, courts, entry ways, stairs and/or halls, which shall be used for the purposes of ingress and egress only.</w:t>
      </w:r>
    </w:p>
    <w:p w14:paraId="4E34379B"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Keep all windows, glass, window coverings, doors, locks and hardware in good, clean order and repair.</w:t>
      </w:r>
    </w:p>
    <w:p w14:paraId="44460170"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Not obstruct or cover the windows or doors.</w:t>
      </w:r>
    </w:p>
    <w:p w14:paraId="4CB1EE25"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Not leave windows or doors in an open position during any inclement weather.</w:t>
      </w:r>
    </w:p>
    <w:p w14:paraId="6109CDB7"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Not hang any laundry, clothing, sheets, etc. from any window, rail, porch or balcony nor air or dry any of same within any yard area or space.</w:t>
      </w:r>
    </w:p>
    <w:p w14:paraId="5025E23C" w14:textId="77777777" w:rsidR="003263C8" w:rsidRDefault="003263C8" w:rsidP="003263C8">
      <w:pPr>
        <w:numPr>
          <w:ilvl w:val="0"/>
          <w:numId w:val="1"/>
        </w:numPr>
        <w:pBdr>
          <w:top w:val="nil"/>
          <w:left w:val="nil"/>
          <w:bottom w:val="nil"/>
          <w:right w:val="nil"/>
          <w:between w:val="nil"/>
        </w:pBdr>
        <w:tabs>
          <w:tab w:val="left" w:pos="401"/>
          <w:tab w:val="left" w:pos="540"/>
        </w:tabs>
        <w:spacing w:line="276" w:lineRule="auto"/>
        <w:ind w:left="900" w:hanging="360"/>
        <w:jc w:val="both"/>
        <w:rPr>
          <w:color w:val="000000"/>
          <w:sz w:val="24"/>
          <w:szCs w:val="24"/>
        </w:rPr>
      </w:pPr>
      <w:r>
        <w:rPr>
          <w:color w:val="000000"/>
          <w:sz w:val="24"/>
          <w:szCs w:val="24"/>
        </w:rPr>
        <w:t>Not cause or permit any locks or hooks to be placed upon any door or window without the prior written consent of Landlord.</w:t>
      </w:r>
    </w:p>
    <w:p w14:paraId="58650232"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Keep all air conditioning filters clean and free from dirt.</w:t>
      </w:r>
    </w:p>
    <w:p w14:paraId="36120F4E"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lastRenderedPageBreak/>
        <w:t>Keep all lavatories, sinks, toilets, and all other water and plumbing apparatus in good order and repair and shall use it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6DE206B0" w14:textId="77777777" w:rsidR="003263C8" w:rsidRDefault="003263C8" w:rsidP="003263C8">
      <w:pPr>
        <w:numPr>
          <w:ilvl w:val="0"/>
          <w:numId w:val="1"/>
        </w:numPr>
        <w:pBdr>
          <w:top w:val="nil"/>
          <w:left w:val="nil"/>
          <w:bottom w:val="nil"/>
          <w:right w:val="nil"/>
          <w:between w:val="nil"/>
        </w:pBdr>
        <w:tabs>
          <w:tab w:val="left" w:pos="387"/>
          <w:tab w:val="left" w:pos="540"/>
        </w:tabs>
        <w:spacing w:line="276" w:lineRule="auto"/>
        <w:ind w:left="900" w:hanging="360"/>
        <w:jc w:val="both"/>
        <w:rPr>
          <w:color w:val="000000"/>
          <w:sz w:val="24"/>
          <w:szCs w:val="24"/>
        </w:rPr>
      </w:pPr>
      <w:r>
        <w:rPr>
          <w:color w:val="000000"/>
          <w:sz w:val="24"/>
          <w:szCs w:val="24"/>
        </w:rPr>
        <w:t>And Tenant's family and guests shall at all times maintain order in the Premises and at all places on the Premises and shall not make or permit any loud or improper noises, or otherwise disturb other residents.</w:t>
      </w:r>
    </w:p>
    <w:p w14:paraId="13278899" w14:textId="77777777" w:rsidR="003263C8" w:rsidRDefault="003263C8" w:rsidP="003263C8">
      <w:pPr>
        <w:numPr>
          <w:ilvl w:val="0"/>
          <w:numId w:val="1"/>
        </w:numPr>
        <w:pBdr>
          <w:top w:val="nil"/>
          <w:left w:val="nil"/>
          <w:bottom w:val="nil"/>
          <w:right w:val="nil"/>
          <w:between w:val="nil"/>
        </w:pBdr>
        <w:tabs>
          <w:tab w:val="left" w:pos="399"/>
          <w:tab w:val="left" w:pos="540"/>
        </w:tabs>
        <w:spacing w:line="276" w:lineRule="auto"/>
        <w:ind w:left="900" w:hanging="360"/>
        <w:jc w:val="both"/>
        <w:rPr>
          <w:color w:val="000000"/>
          <w:sz w:val="24"/>
          <w:szCs w:val="24"/>
        </w:rPr>
      </w:pPr>
      <w:r>
        <w:rPr>
          <w:color w:val="000000"/>
          <w:sz w:val="24"/>
          <w:szCs w:val="24"/>
        </w:rPr>
        <w:t>Keep all radios, television sets, stereos, phonographs, etc., turned down to a level of sound that does not annoy or interfere with other residents.</w:t>
      </w:r>
    </w:p>
    <w:p w14:paraId="6EB01664" w14:textId="77777777" w:rsidR="003263C8" w:rsidRDefault="003263C8" w:rsidP="003263C8">
      <w:pPr>
        <w:numPr>
          <w:ilvl w:val="0"/>
          <w:numId w:val="1"/>
        </w:numPr>
        <w:pBdr>
          <w:top w:val="nil"/>
          <w:left w:val="nil"/>
          <w:bottom w:val="nil"/>
          <w:right w:val="nil"/>
          <w:between w:val="nil"/>
        </w:pBdr>
        <w:tabs>
          <w:tab w:val="left" w:pos="540"/>
        </w:tabs>
        <w:spacing w:line="276" w:lineRule="auto"/>
        <w:ind w:left="900" w:hanging="360"/>
        <w:jc w:val="both"/>
        <w:rPr>
          <w:color w:val="000000"/>
          <w:sz w:val="24"/>
          <w:szCs w:val="24"/>
        </w:rPr>
      </w:pPr>
      <w:r>
        <w:rPr>
          <w:color w:val="000000"/>
          <w:sz w:val="24"/>
          <w:szCs w:val="24"/>
        </w:rPr>
        <w:t>Deposit all trash, garbage, rubbish or refuse in the locations provided therefore and shall not allow any trash, garbage, rubbish or refuse to be deposited or permitted to stand on the exterior of any building or within the common elements.</w:t>
      </w:r>
    </w:p>
    <w:p w14:paraId="7457FF19" w14:textId="77777777" w:rsidR="003263C8" w:rsidRDefault="003263C8" w:rsidP="003263C8">
      <w:pPr>
        <w:numPr>
          <w:ilvl w:val="0"/>
          <w:numId w:val="1"/>
        </w:numPr>
        <w:pBdr>
          <w:top w:val="nil"/>
          <w:left w:val="nil"/>
          <w:bottom w:val="nil"/>
          <w:right w:val="nil"/>
          <w:between w:val="nil"/>
        </w:pBdr>
        <w:tabs>
          <w:tab w:val="left" w:pos="387"/>
          <w:tab w:val="left" w:pos="540"/>
        </w:tabs>
        <w:spacing w:line="276" w:lineRule="auto"/>
        <w:ind w:left="900" w:hanging="360"/>
        <w:jc w:val="both"/>
        <w:rPr>
          <w:color w:val="000000"/>
          <w:sz w:val="24"/>
          <w:szCs w:val="24"/>
        </w:rPr>
      </w:pPr>
      <w:r>
        <w:rPr>
          <w:color w:val="000000"/>
          <w:sz w:val="24"/>
          <w:szCs w:val="24"/>
        </w:rPr>
        <w:t>Abide by and be bound by any and all rules and regulations affecting the Premises or the common area appurtenant thereto which may be adopted or promulgated by the Property Management Company or Homeowner’s Association having control over them.</w:t>
      </w:r>
    </w:p>
    <w:p w14:paraId="6EE25D30" w14:textId="77777777" w:rsidR="003263C8" w:rsidRDefault="003263C8" w:rsidP="003263C8">
      <w:pPr>
        <w:pBdr>
          <w:top w:val="nil"/>
          <w:left w:val="nil"/>
          <w:bottom w:val="nil"/>
          <w:right w:val="nil"/>
          <w:between w:val="nil"/>
        </w:pBdr>
        <w:spacing w:line="276" w:lineRule="auto"/>
        <w:rPr>
          <w:color w:val="000000"/>
          <w:sz w:val="24"/>
          <w:szCs w:val="24"/>
        </w:rPr>
      </w:pPr>
    </w:p>
    <w:p w14:paraId="7D1DE50F"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bookmarkStart w:id="20" w:name="bookmark=id.z337ya" w:colFirst="0" w:colLast="0"/>
      <w:bookmarkEnd w:id="20"/>
      <w:r>
        <w:rPr>
          <w:b/>
          <w:color w:val="000000"/>
          <w:sz w:val="24"/>
          <w:szCs w:val="24"/>
          <w:u w:val="single"/>
        </w:rPr>
        <w:t>DAMAGE TO PREMISES</w:t>
      </w:r>
      <w:r>
        <w:rPr>
          <w:color w:val="000000"/>
          <w:sz w:val="24"/>
          <w:szCs w:val="24"/>
          <w:u w:val="single"/>
        </w:rPr>
        <w:t>.</w:t>
      </w:r>
      <w:r>
        <w:rPr>
          <w:color w:val="000000"/>
          <w:sz w:val="24"/>
          <w:szCs w:val="24"/>
        </w:rPr>
        <w:t xml:space="preserve"> In the event the Premises are destroyed or rendered wholly untenantable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untenantable, the Landlord shall have the option of either repairing such injured or damaged portion or terminating this Lease. In the event that Landlord exercises its right to repair such untenantable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7EE95C91" w14:textId="77777777" w:rsidR="003263C8" w:rsidRDefault="003263C8" w:rsidP="003263C8">
      <w:pPr>
        <w:pBdr>
          <w:top w:val="nil"/>
          <w:left w:val="nil"/>
          <w:bottom w:val="nil"/>
          <w:right w:val="nil"/>
          <w:between w:val="nil"/>
        </w:pBdr>
        <w:spacing w:line="276" w:lineRule="auto"/>
        <w:rPr>
          <w:color w:val="000000"/>
          <w:sz w:val="24"/>
          <w:szCs w:val="24"/>
        </w:rPr>
      </w:pPr>
    </w:p>
    <w:p w14:paraId="59912B13"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bookmarkStart w:id="21" w:name="bookmark=id.3j2qqm3" w:colFirst="0" w:colLast="0"/>
      <w:bookmarkEnd w:id="21"/>
      <w:r>
        <w:rPr>
          <w:b/>
          <w:color w:val="000000"/>
          <w:sz w:val="24"/>
          <w:szCs w:val="24"/>
          <w:u w:val="single"/>
        </w:rPr>
        <w:t>REASONS FOR AN EVICTION.</w:t>
      </w:r>
      <w:r>
        <w:rPr>
          <w:b/>
          <w:color w:val="000000"/>
          <w:sz w:val="24"/>
          <w:szCs w:val="24"/>
        </w:rPr>
        <w:t xml:space="preserve"> </w:t>
      </w:r>
      <w:r>
        <w:rPr>
          <w:color w:val="000000"/>
          <w:sz w:val="24"/>
          <w:szCs w:val="24"/>
        </w:rPr>
        <w:t xml:space="preserve">Tenant will be evicted for any of the violations stated in </w:t>
      </w:r>
      <w:r>
        <w:rPr>
          <w:b/>
          <w:color w:val="000000"/>
          <w:sz w:val="24"/>
          <w:szCs w:val="24"/>
        </w:rPr>
        <w:t xml:space="preserve">#15 Maintenance and Repair, Rules </w:t>
      </w:r>
      <w:r>
        <w:rPr>
          <w:b/>
          <w:color w:val="000000"/>
          <w:sz w:val="24"/>
          <w:szCs w:val="24"/>
          <w:u w:val="single"/>
        </w:rPr>
        <w:t>items a through l</w:t>
      </w:r>
      <w:r>
        <w:rPr>
          <w:b/>
          <w:color w:val="000000"/>
          <w:sz w:val="24"/>
          <w:szCs w:val="24"/>
        </w:rPr>
        <w:t xml:space="preserve">, </w:t>
      </w:r>
      <w:r>
        <w:rPr>
          <w:color w:val="000000"/>
          <w:sz w:val="24"/>
          <w:szCs w:val="24"/>
        </w:rPr>
        <w:t xml:space="preserve">other violations are no payments, selling and use of illegal drugs or activity, operating a business, disrupting neighbors and neighborhood and damages to property. There will be </w:t>
      </w:r>
      <w:r>
        <w:rPr>
          <w:b/>
          <w:color w:val="000000"/>
          <w:sz w:val="24"/>
          <w:szCs w:val="24"/>
          <w:u w:val="single"/>
        </w:rPr>
        <w:t>Three (3)</w:t>
      </w:r>
      <w:r>
        <w:rPr>
          <w:color w:val="000000"/>
          <w:sz w:val="24"/>
          <w:szCs w:val="24"/>
        </w:rPr>
        <w:t xml:space="preserve"> warnings before an eviction. Eviction warnings will be emailed/mailed to the Tenant.</w:t>
      </w:r>
    </w:p>
    <w:p w14:paraId="312E503E" w14:textId="77777777" w:rsidR="003263C8" w:rsidRDefault="003263C8" w:rsidP="003263C8">
      <w:pPr>
        <w:pBdr>
          <w:top w:val="nil"/>
          <w:left w:val="nil"/>
          <w:bottom w:val="nil"/>
          <w:right w:val="nil"/>
          <w:between w:val="nil"/>
        </w:pBdr>
        <w:ind w:left="911" w:hanging="360"/>
        <w:rPr>
          <w:color w:val="000000"/>
          <w:sz w:val="24"/>
          <w:szCs w:val="24"/>
        </w:rPr>
      </w:pPr>
    </w:p>
    <w:p w14:paraId="58C93A48"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r>
        <w:rPr>
          <w:b/>
          <w:color w:val="000000"/>
          <w:sz w:val="24"/>
          <w:szCs w:val="24"/>
          <w:u w:val="single"/>
        </w:rPr>
        <w:t>INSPECTION OF PREMISES.</w:t>
      </w:r>
      <w:r>
        <w:rPr>
          <w:color w:val="000000"/>
          <w:sz w:val="24"/>
          <w:szCs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w:t>
      </w:r>
      <w:r>
        <w:rPr>
          <w:color w:val="000000"/>
          <w:sz w:val="24"/>
          <w:szCs w:val="24"/>
        </w:rPr>
        <w:lastRenderedPageBreak/>
        <w:t xml:space="preserve">deemed appropriate by Landlord for the preservation of the Premises or the building. Landlord and its agents shall further have the right to exhibit the Premises and to display the usual "for sale", "for rent" or "vacancy" signs on the Premises at any time within </w:t>
      </w:r>
      <w:r>
        <w:rPr>
          <w:b/>
          <w:color w:val="000000"/>
          <w:sz w:val="24"/>
          <w:szCs w:val="24"/>
          <w:u w:val="single"/>
        </w:rPr>
        <w:t>Forty-Five (45)</w:t>
      </w:r>
      <w:r>
        <w:rPr>
          <w:color w:val="000000"/>
          <w:sz w:val="24"/>
          <w:szCs w:val="24"/>
        </w:rPr>
        <w:t xml:space="preserve"> days before the expiration of this Lease. The right of entry shall likewise exist for the purpose of removing placards, signs, fixtures, alterations or additions, which do not conform to this Agreement or to any restrictions, rules or regulations affecting the Premises. Landlord will inspect the premises every </w:t>
      </w:r>
      <w:r>
        <w:rPr>
          <w:b/>
          <w:color w:val="000000"/>
          <w:sz w:val="24"/>
          <w:szCs w:val="24"/>
          <w:u w:val="single"/>
        </w:rPr>
        <w:t>Three (3)</w:t>
      </w:r>
      <w:r>
        <w:rPr>
          <w:color w:val="000000"/>
          <w:sz w:val="24"/>
          <w:szCs w:val="24"/>
        </w:rPr>
        <w:t xml:space="preserve"> months on the </w:t>
      </w:r>
      <w:r>
        <w:rPr>
          <w:b/>
          <w:color w:val="000000"/>
          <w:sz w:val="24"/>
          <w:szCs w:val="24"/>
          <w:u w:val="single"/>
        </w:rPr>
        <w:t>Fifteenth (15</w:t>
      </w:r>
      <w:r>
        <w:rPr>
          <w:b/>
          <w:color w:val="000000"/>
          <w:sz w:val="24"/>
          <w:szCs w:val="24"/>
          <w:u w:val="single"/>
          <w:vertAlign w:val="superscript"/>
        </w:rPr>
        <w:t>th</w:t>
      </w:r>
      <w:r>
        <w:rPr>
          <w:b/>
          <w:color w:val="000000"/>
          <w:sz w:val="24"/>
          <w:szCs w:val="24"/>
          <w:u w:val="single"/>
        </w:rPr>
        <w:t>)</w:t>
      </w:r>
      <w:r>
        <w:rPr>
          <w:color w:val="000000"/>
          <w:sz w:val="24"/>
          <w:szCs w:val="24"/>
        </w:rPr>
        <w:t xml:space="preserve"> to check for maintenance, upkeep, neatness, &amp; cleanliness of property. Inspection date may fluctuate. If date changes, you will be notified by email, mail, or phone.</w:t>
      </w:r>
    </w:p>
    <w:p w14:paraId="3ACDBB3E" w14:textId="77777777" w:rsidR="003263C8" w:rsidRDefault="003263C8" w:rsidP="003263C8">
      <w:pPr>
        <w:pBdr>
          <w:top w:val="nil"/>
          <w:left w:val="nil"/>
          <w:bottom w:val="nil"/>
          <w:right w:val="nil"/>
          <w:between w:val="nil"/>
        </w:pBdr>
        <w:spacing w:line="276" w:lineRule="auto"/>
        <w:rPr>
          <w:color w:val="000000"/>
          <w:sz w:val="24"/>
          <w:szCs w:val="24"/>
        </w:rPr>
      </w:pPr>
    </w:p>
    <w:p w14:paraId="01950043" w14:textId="77777777" w:rsidR="003263C8" w:rsidRDefault="003263C8" w:rsidP="003263C8">
      <w:pPr>
        <w:numPr>
          <w:ilvl w:val="0"/>
          <w:numId w:val="2"/>
        </w:numPr>
        <w:pBdr>
          <w:top w:val="nil"/>
          <w:left w:val="nil"/>
          <w:bottom w:val="nil"/>
          <w:right w:val="nil"/>
          <w:between w:val="nil"/>
        </w:pBdr>
        <w:tabs>
          <w:tab w:val="left" w:pos="720"/>
          <w:tab w:val="left" w:pos="3147"/>
          <w:tab w:val="left" w:pos="3273"/>
          <w:tab w:val="left" w:pos="8423"/>
        </w:tabs>
        <w:spacing w:line="276" w:lineRule="auto"/>
        <w:ind w:left="540" w:hanging="540"/>
        <w:jc w:val="both"/>
        <w:rPr>
          <w:color w:val="000000"/>
          <w:sz w:val="24"/>
          <w:szCs w:val="24"/>
        </w:rPr>
      </w:pPr>
      <w:bookmarkStart w:id="22" w:name="bookmark=id.1y810tw" w:colFirst="0" w:colLast="0"/>
      <w:bookmarkEnd w:id="22"/>
      <w:r w:rsidRPr="001445CB">
        <w:rPr>
          <w:b/>
          <w:color w:val="000000"/>
          <w:sz w:val="24"/>
          <w:szCs w:val="24"/>
          <w:u w:val="single"/>
        </w:rPr>
        <w:t>TENANT'S HOLD OVER</w:t>
      </w:r>
      <w:r w:rsidRPr="001445CB">
        <w:rPr>
          <w:color w:val="000000"/>
          <w:sz w:val="24"/>
          <w:szCs w:val="24"/>
          <w:u w:val="single"/>
        </w:rPr>
        <w:t>.</w:t>
      </w:r>
      <w:r w:rsidRPr="001445CB">
        <w:rPr>
          <w:color w:val="000000"/>
          <w:sz w:val="24"/>
          <w:szCs w:val="24"/>
        </w:rPr>
        <w:t xml:space="preserve">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an additional </w:t>
      </w:r>
      <w:r w:rsidRPr="001445CB">
        <w:rPr>
          <w:b/>
          <w:color w:val="000000"/>
          <w:sz w:val="24"/>
          <w:szCs w:val="24"/>
          <w:u w:val="single"/>
        </w:rPr>
        <w:t>Two Hundred and Fifty Dollars ($250.00)</w:t>
      </w:r>
      <w:r w:rsidRPr="001445CB">
        <w:rPr>
          <w:color w:val="000000"/>
          <w:sz w:val="24"/>
          <w:szCs w:val="24"/>
        </w:rPr>
        <w:t xml:space="preserve"> per month or except that such tenancy shall be terminable upon </w:t>
      </w:r>
      <w:r w:rsidRPr="001445CB">
        <w:rPr>
          <w:b/>
          <w:color w:val="000000"/>
          <w:sz w:val="24"/>
          <w:szCs w:val="24"/>
          <w:u w:val="single"/>
        </w:rPr>
        <w:t>Fifteen</w:t>
      </w:r>
      <w:r>
        <w:rPr>
          <w:b/>
          <w:color w:val="000000"/>
          <w:sz w:val="24"/>
          <w:szCs w:val="24"/>
          <w:u w:val="single"/>
        </w:rPr>
        <w:t xml:space="preserve"> (15)</w:t>
      </w:r>
      <w:r>
        <w:rPr>
          <w:color w:val="000000"/>
          <w:sz w:val="24"/>
          <w:szCs w:val="24"/>
        </w:rPr>
        <w:t xml:space="preserve"> days written notice served by either party.</w:t>
      </w:r>
    </w:p>
    <w:p w14:paraId="4C37A96F" w14:textId="77777777" w:rsidR="003263C8" w:rsidRDefault="003263C8" w:rsidP="003263C8">
      <w:pPr>
        <w:rPr>
          <w:sz w:val="24"/>
          <w:szCs w:val="24"/>
        </w:rPr>
      </w:pPr>
    </w:p>
    <w:p w14:paraId="0E6BEFC7"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jc w:val="both"/>
        <w:rPr>
          <w:color w:val="000000"/>
          <w:sz w:val="24"/>
          <w:szCs w:val="24"/>
        </w:rPr>
      </w:pPr>
      <w:bookmarkStart w:id="23" w:name="bookmark=id.4i7ojhp" w:colFirst="0" w:colLast="0"/>
      <w:bookmarkEnd w:id="23"/>
      <w:r>
        <w:rPr>
          <w:b/>
          <w:color w:val="000000"/>
          <w:sz w:val="24"/>
          <w:szCs w:val="24"/>
          <w:u w:val="single"/>
        </w:rPr>
        <w:t>SURRENDER OF PREMISES</w:t>
      </w:r>
      <w:r>
        <w:rPr>
          <w:color w:val="000000"/>
          <w:sz w:val="24"/>
          <w:szCs w:val="24"/>
          <w:u w:val="single"/>
        </w:rPr>
        <w:t>.</w:t>
      </w:r>
      <w:r>
        <w:rPr>
          <w:color w:val="000000"/>
          <w:sz w:val="24"/>
          <w:szCs w:val="24"/>
        </w:rPr>
        <w:t xml:space="preserve"> Upon the expiration of the term hereof, Tenant shall surrender the Premises in as good a state and condition as they were at the commencement of this Agreement, reasonable use and wear and tear thereof and damages by the elements excepted.</w:t>
      </w:r>
    </w:p>
    <w:p w14:paraId="5DDA6C2C" w14:textId="77777777" w:rsidR="003263C8" w:rsidRDefault="003263C8" w:rsidP="003263C8">
      <w:pPr>
        <w:pBdr>
          <w:top w:val="nil"/>
          <w:left w:val="nil"/>
          <w:bottom w:val="nil"/>
          <w:right w:val="nil"/>
          <w:between w:val="nil"/>
        </w:pBdr>
        <w:tabs>
          <w:tab w:val="left" w:pos="720"/>
        </w:tabs>
        <w:spacing w:line="276" w:lineRule="auto"/>
        <w:ind w:left="540" w:hanging="540"/>
        <w:rPr>
          <w:color w:val="000000"/>
          <w:sz w:val="24"/>
          <w:szCs w:val="24"/>
        </w:rPr>
      </w:pPr>
    </w:p>
    <w:p w14:paraId="1F74CDBF" w14:textId="77777777" w:rsidR="003263C8" w:rsidRDefault="003263C8" w:rsidP="003263C8">
      <w:pPr>
        <w:numPr>
          <w:ilvl w:val="0"/>
          <w:numId w:val="2"/>
        </w:numPr>
        <w:pBdr>
          <w:top w:val="nil"/>
          <w:left w:val="nil"/>
          <w:bottom w:val="nil"/>
          <w:right w:val="nil"/>
          <w:between w:val="nil"/>
        </w:pBdr>
        <w:tabs>
          <w:tab w:val="left" w:pos="720"/>
        </w:tabs>
        <w:spacing w:line="276" w:lineRule="auto"/>
        <w:ind w:left="540" w:hanging="540"/>
        <w:rPr>
          <w:color w:val="000000"/>
          <w:sz w:val="24"/>
          <w:szCs w:val="24"/>
        </w:rPr>
      </w:pPr>
      <w:bookmarkStart w:id="24" w:name="bookmark=id.2xcytpi" w:colFirst="0" w:colLast="0"/>
      <w:bookmarkEnd w:id="24"/>
      <w:r>
        <w:rPr>
          <w:b/>
          <w:color w:val="000000"/>
          <w:sz w:val="24"/>
          <w:szCs w:val="24"/>
          <w:u w:val="single"/>
        </w:rPr>
        <w:t>ANIMALS</w:t>
      </w:r>
      <w:r>
        <w:rPr>
          <w:color w:val="000000"/>
          <w:sz w:val="24"/>
          <w:szCs w:val="24"/>
          <w:u w:val="single"/>
        </w:rPr>
        <w:t>.</w:t>
      </w:r>
      <w:r>
        <w:rPr>
          <w:color w:val="000000"/>
          <w:sz w:val="24"/>
          <w:szCs w:val="24"/>
        </w:rPr>
        <w:t xml:space="preserve"> Animals must be approved by Landlord.</w:t>
      </w:r>
    </w:p>
    <w:p w14:paraId="5F05D23B" w14:textId="77777777" w:rsidR="003263C8" w:rsidRDefault="003263C8" w:rsidP="003263C8">
      <w:pPr>
        <w:pBdr>
          <w:top w:val="nil"/>
          <w:left w:val="nil"/>
          <w:bottom w:val="nil"/>
          <w:right w:val="nil"/>
          <w:between w:val="nil"/>
        </w:pBdr>
        <w:tabs>
          <w:tab w:val="left" w:pos="720"/>
        </w:tabs>
        <w:spacing w:line="276" w:lineRule="auto"/>
        <w:ind w:left="540" w:hanging="540"/>
        <w:rPr>
          <w:color w:val="000000"/>
          <w:sz w:val="24"/>
          <w:szCs w:val="24"/>
        </w:rPr>
      </w:pPr>
    </w:p>
    <w:p w14:paraId="7D5F03F6" w14:textId="77777777" w:rsidR="003263C8" w:rsidRDefault="003263C8" w:rsidP="003263C8">
      <w:pPr>
        <w:numPr>
          <w:ilvl w:val="0"/>
          <w:numId w:val="2"/>
        </w:numPr>
        <w:pBdr>
          <w:top w:val="nil"/>
          <w:left w:val="nil"/>
          <w:bottom w:val="nil"/>
          <w:right w:val="nil"/>
          <w:between w:val="nil"/>
        </w:pBdr>
        <w:tabs>
          <w:tab w:val="left" w:pos="720"/>
          <w:tab w:val="left" w:pos="912"/>
        </w:tabs>
        <w:spacing w:line="276" w:lineRule="auto"/>
        <w:ind w:left="540" w:hanging="540"/>
        <w:jc w:val="both"/>
        <w:rPr>
          <w:color w:val="000000"/>
          <w:sz w:val="24"/>
          <w:szCs w:val="24"/>
        </w:rPr>
      </w:pPr>
      <w:bookmarkStart w:id="25" w:name="bookmark=id.1ci93xb" w:colFirst="0" w:colLast="0"/>
      <w:bookmarkEnd w:id="25"/>
      <w:r>
        <w:rPr>
          <w:b/>
          <w:color w:val="000000"/>
          <w:sz w:val="24"/>
          <w:szCs w:val="24"/>
          <w:u w:val="single"/>
        </w:rPr>
        <w:t>INDEMNIFICATION</w:t>
      </w:r>
      <w:r>
        <w:rPr>
          <w:color w:val="000000"/>
          <w:sz w:val="24"/>
          <w:szCs w:val="24"/>
          <w:u w:val="single"/>
        </w:rPr>
        <w:t>.</w:t>
      </w:r>
      <w:r>
        <w:rPr>
          <w:color w:val="000000"/>
          <w:sz w:val="24"/>
          <w:szCs w:val="24"/>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4127EF1A" w14:textId="77777777" w:rsidR="003263C8" w:rsidRDefault="003263C8" w:rsidP="003263C8">
      <w:pPr>
        <w:pBdr>
          <w:top w:val="nil"/>
          <w:left w:val="nil"/>
          <w:bottom w:val="nil"/>
          <w:right w:val="nil"/>
          <w:between w:val="nil"/>
        </w:pBdr>
        <w:tabs>
          <w:tab w:val="left" w:pos="720"/>
        </w:tabs>
        <w:spacing w:line="276" w:lineRule="auto"/>
        <w:ind w:left="540" w:hanging="540"/>
        <w:rPr>
          <w:color w:val="000000"/>
          <w:sz w:val="24"/>
          <w:szCs w:val="24"/>
        </w:rPr>
      </w:pPr>
    </w:p>
    <w:p w14:paraId="340C804D" w14:textId="77777777" w:rsidR="003263C8" w:rsidRDefault="003263C8" w:rsidP="003263C8">
      <w:pPr>
        <w:numPr>
          <w:ilvl w:val="0"/>
          <w:numId w:val="2"/>
        </w:numPr>
        <w:pBdr>
          <w:top w:val="nil"/>
          <w:left w:val="nil"/>
          <w:bottom w:val="nil"/>
          <w:right w:val="nil"/>
          <w:between w:val="nil"/>
        </w:pBdr>
        <w:tabs>
          <w:tab w:val="left" w:pos="720"/>
          <w:tab w:val="left" w:pos="972"/>
        </w:tabs>
        <w:spacing w:line="276" w:lineRule="auto"/>
        <w:ind w:left="540" w:hanging="540"/>
        <w:jc w:val="both"/>
        <w:rPr>
          <w:color w:val="000000"/>
          <w:sz w:val="24"/>
          <w:szCs w:val="24"/>
        </w:rPr>
      </w:pPr>
      <w:bookmarkStart w:id="26" w:name="bookmark=id.3whwml4" w:colFirst="0" w:colLast="0"/>
      <w:bookmarkEnd w:id="26"/>
      <w:r>
        <w:rPr>
          <w:b/>
          <w:color w:val="000000"/>
          <w:sz w:val="24"/>
          <w:szCs w:val="24"/>
          <w:u w:val="single"/>
        </w:rPr>
        <w:t>DEFAULT</w:t>
      </w:r>
      <w:r>
        <w:rPr>
          <w:color w:val="000000"/>
          <w:sz w:val="24"/>
          <w:szCs w:val="24"/>
          <w:u w:val="single"/>
        </w:rPr>
        <w:t>.</w:t>
      </w:r>
      <w:r>
        <w:rPr>
          <w:color w:val="000000"/>
          <w:sz w:val="24"/>
          <w:szCs w:val="24"/>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w:t>
      </w:r>
      <w:r>
        <w:rPr>
          <w:b/>
          <w:color w:val="000000"/>
          <w:sz w:val="24"/>
          <w:szCs w:val="24"/>
          <w:u w:val="single"/>
        </w:rPr>
        <w:t>Seven (7)</w:t>
      </w:r>
      <w:r>
        <w:rPr>
          <w:color w:val="000000"/>
          <w:sz w:val="24"/>
          <w:szCs w:val="24"/>
        </w:rPr>
        <w:t xml:space="preserve"> days after delivery of written notice by Landlord specifying the non-compliance and indicating the intention of Landlord to terminate the Lease by reason thereof, Landlord may terminate this Agreement. If Tenant fails to pay rent when due and the default continues for </w:t>
      </w:r>
      <w:r>
        <w:rPr>
          <w:b/>
          <w:color w:val="000000"/>
          <w:sz w:val="24"/>
          <w:szCs w:val="24"/>
          <w:u w:val="single"/>
        </w:rPr>
        <w:t>Seven (7)</w:t>
      </w:r>
      <w:r>
        <w:rPr>
          <w:color w:val="000000"/>
          <w:sz w:val="24"/>
          <w:szCs w:val="24"/>
        </w:rPr>
        <w:t xml:space="preserve">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5EA2EB3A" w14:textId="77777777" w:rsidR="003263C8" w:rsidRDefault="003263C8" w:rsidP="003263C8">
      <w:pPr>
        <w:pBdr>
          <w:top w:val="nil"/>
          <w:left w:val="nil"/>
          <w:bottom w:val="nil"/>
          <w:right w:val="nil"/>
          <w:between w:val="nil"/>
        </w:pBdr>
        <w:ind w:left="911" w:hanging="360"/>
        <w:rPr>
          <w:color w:val="000000"/>
          <w:sz w:val="24"/>
          <w:szCs w:val="24"/>
        </w:rPr>
      </w:pPr>
    </w:p>
    <w:p w14:paraId="2B27076F" w14:textId="77777777" w:rsidR="003263C8" w:rsidRDefault="003263C8" w:rsidP="003263C8">
      <w:pPr>
        <w:pBdr>
          <w:top w:val="nil"/>
          <w:left w:val="nil"/>
          <w:bottom w:val="nil"/>
          <w:right w:val="nil"/>
          <w:between w:val="nil"/>
        </w:pBdr>
        <w:tabs>
          <w:tab w:val="left" w:pos="720"/>
        </w:tabs>
        <w:spacing w:line="276" w:lineRule="auto"/>
        <w:ind w:left="540" w:hanging="540"/>
        <w:rPr>
          <w:color w:val="000000"/>
          <w:sz w:val="24"/>
          <w:szCs w:val="24"/>
        </w:rPr>
      </w:pPr>
      <w:bookmarkStart w:id="27" w:name="bookmark=id.2bn6wsx" w:colFirst="0" w:colLast="0"/>
      <w:bookmarkEnd w:id="27"/>
    </w:p>
    <w:p w14:paraId="1354EE5D" w14:textId="77777777" w:rsidR="003263C8" w:rsidRDefault="003263C8" w:rsidP="003263C8">
      <w:pPr>
        <w:numPr>
          <w:ilvl w:val="0"/>
          <w:numId w:val="2"/>
        </w:numPr>
        <w:pBdr>
          <w:top w:val="nil"/>
          <w:left w:val="nil"/>
          <w:bottom w:val="nil"/>
          <w:right w:val="nil"/>
          <w:between w:val="nil"/>
        </w:pBdr>
        <w:tabs>
          <w:tab w:val="left" w:pos="720"/>
          <w:tab w:val="left" w:pos="972"/>
        </w:tabs>
        <w:spacing w:line="276" w:lineRule="auto"/>
        <w:ind w:left="540" w:hanging="540"/>
        <w:jc w:val="both"/>
        <w:rPr>
          <w:color w:val="000000"/>
          <w:sz w:val="24"/>
          <w:szCs w:val="24"/>
        </w:rPr>
      </w:pPr>
      <w:bookmarkStart w:id="28" w:name="bookmark=id.1pxezwc" w:colFirst="0" w:colLast="0"/>
      <w:bookmarkEnd w:id="28"/>
      <w:r>
        <w:rPr>
          <w:b/>
          <w:color w:val="000000"/>
          <w:sz w:val="24"/>
          <w:szCs w:val="24"/>
          <w:u w:val="single"/>
        </w:rPr>
        <w:t>ABANDONMENT</w:t>
      </w:r>
      <w:r>
        <w:rPr>
          <w:color w:val="000000"/>
          <w:sz w:val="24"/>
          <w:szCs w:val="24"/>
          <w:u w:val="single"/>
        </w:rPr>
        <w:t>.</w:t>
      </w:r>
      <w:r>
        <w:rPr>
          <w:color w:val="000000"/>
          <w:sz w:val="24"/>
          <w:szCs w:val="24"/>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whatsoever. Landlord may, at Landlord's discretion, as agent for Tenant, relent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3C4932BD" w14:textId="77777777" w:rsidR="003263C8" w:rsidRDefault="003263C8" w:rsidP="003263C8">
      <w:pPr>
        <w:pBdr>
          <w:top w:val="nil"/>
          <w:left w:val="nil"/>
          <w:bottom w:val="nil"/>
          <w:right w:val="nil"/>
          <w:between w:val="nil"/>
        </w:pBdr>
        <w:spacing w:line="276" w:lineRule="auto"/>
        <w:rPr>
          <w:color w:val="000000"/>
          <w:sz w:val="24"/>
          <w:szCs w:val="24"/>
        </w:rPr>
      </w:pPr>
    </w:p>
    <w:p w14:paraId="5F2C450A" w14:textId="77777777" w:rsidR="003263C8" w:rsidRDefault="003263C8" w:rsidP="003263C8">
      <w:pPr>
        <w:numPr>
          <w:ilvl w:val="0"/>
          <w:numId w:val="2"/>
        </w:numPr>
        <w:pBdr>
          <w:top w:val="nil"/>
          <w:left w:val="nil"/>
          <w:bottom w:val="nil"/>
          <w:right w:val="nil"/>
          <w:between w:val="nil"/>
        </w:pBdr>
        <w:tabs>
          <w:tab w:val="left" w:pos="720"/>
          <w:tab w:val="left" w:pos="1080"/>
        </w:tabs>
        <w:spacing w:line="276" w:lineRule="auto"/>
        <w:ind w:left="540" w:hanging="540"/>
        <w:jc w:val="both"/>
        <w:rPr>
          <w:color w:val="000000"/>
          <w:sz w:val="24"/>
          <w:szCs w:val="24"/>
        </w:rPr>
      </w:pPr>
      <w:bookmarkStart w:id="29" w:name="bookmark=id.49x2ik5" w:colFirst="0" w:colLast="0"/>
      <w:bookmarkEnd w:id="29"/>
      <w:r>
        <w:rPr>
          <w:b/>
          <w:color w:val="000000"/>
          <w:sz w:val="24"/>
          <w:szCs w:val="24"/>
          <w:u w:val="single"/>
        </w:rPr>
        <w:t>EARLY LEASE TERMINATION BY TENANT.</w:t>
      </w:r>
      <w:r>
        <w:rPr>
          <w:b/>
          <w:color w:val="000000"/>
          <w:sz w:val="24"/>
          <w:szCs w:val="24"/>
        </w:rPr>
        <w:t xml:space="preserve"> </w:t>
      </w:r>
      <w:r>
        <w:rPr>
          <w:color w:val="000000"/>
          <w:sz w:val="24"/>
          <w:szCs w:val="24"/>
        </w:rPr>
        <w:t xml:space="preserve">If Tenant chooses to terminate his/her lease early, there will be an early termination fee </w:t>
      </w:r>
      <w:r w:rsidRPr="00C52AF0">
        <w:rPr>
          <w:color w:val="000000"/>
          <w:sz w:val="24"/>
          <w:szCs w:val="24"/>
        </w:rPr>
        <w:t xml:space="preserve">of </w:t>
      </w:r>
      <w:r w:rsidRPr="00C52AF0">
        <w:rPr>
          <w:b/>
          <w:color w:val="000000"/>
          <w:sz w:val="24"/>
          <w:szCs w:val="24"/>
          <w:u w:val="single"/>
        </w:rPr>
        <w:t>One Thousand Five Hundred Dollars ($1,500.00)</w:t>
      </w:r>
      <w:r w:rsidRPr="00C52AF0">
        <w:rPr>
          <w:color w:val="000000"/>
          <w:sz w:val="24"/>
          <w:szCs w:val="24"/>
        </w:rPr>
        <w:t>. Tenant is still held responsible for the unpaid balance of the unexpired leas</w:t>
      </w:r>
      <w:r>
        <w:rPr>
          <w:color w:val="000000"/>
          <w:sz w:val="24"/>
          <w:szCs w:val="24"/>
        </w:rPr>
        <w:t>e term. The Tenant is also responsible for unpaid utilities (electrical and sewage bills). The Tenant will be billed for unpaid utilities and the amount owed for the unexpired lease. If the Tenant chooses not to make payments or does not make payments, the unpaid balance will be submitted to an ATTORNEY to collect the amount. Please keep in mind that the total unpaid balance will be reported to all three credit bureaus.</w:t>
      </w:r>
    </w:p>
    <w:p w14:paraId="40617C4E" w14:textId="77777777" w:rsidR="003263C8" w:rsidRDefault="003263C8" w:rsidP="003263C8">
      <w:pPr>
        <w:pBdr>
          <w:top w:val="nil"/>
          <w:left w:val="nil"/>
          <w:bottom w:val="nil"/>
          <w:right w:val="nil"/>
          <w:between w:val="nil"/>
        </w:pBdr>
        <w:spacing w:line="276" w:lineRule="auto"/>
        <w:rPr>
          <w:color w:val="000000"/>
          <w:sz w:val="24"/>
          <w:szCs w:val="24"/>
        </w:rPr>
      </w:pPr>
    </w:p>
    <w:p w14:paraId="76EA96D9"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0" w:name="bookmark=id.2p2csry" w:colFirst="0" w:colLast="0"/>
      <w:bookmarkEnd w:id="30"/>
      <w:r>
        <w:rPr>
          <w:b/>
          <w:color w:val="000000"/>
          <w:sz w:val="24"/>
          <w:szCs w:val="24"/>
          <w:u w:val="single"/>
        </w:rPr>
        <w:t>ATTORNEYS' FEES</w:t>
      </w:r>
      <w:r>
        <w:rPr>
          <w:color w:val="000000"/>
          <w:sz w:val="24"/>
          <w:szCs w:val="24"/>
          <w:u w:val="single"/>
        </w:rPr>
        <w:t>.</w:t>
      </w:r>
      <w:r>
        <w:rPr>
          <w:color w:val="000000"/>
          <w:sz w:val="24"/>
          <w:szCs w:val="24"/>
        </w:rPr>
        <w:t xml:space="preserve"> Landlord’s Attorney will enforce any of the conditions or covenants hereof, including the collection of rentals or gaining possession of the Premises, Tenant agrees to pay all expenses so incurred, including attorneys' fees.</w:t>
      </w:r>
    </w:p>
    <w:p w14:paraId="20A9ECDC"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31F0684C"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1" w:name="bookmark=id.147n2zr" w:colFirst="0" w:colLast="0"/>
      <w:bookmarkEnd w:id="31"/>
      <w:r>
        <w:rPr>
          <w:b/>
          <w:color w:val="000000"/>
          <w:sz w:val="24"/>
          <w:szCs w:val="24"/>
          <w:u w:val="single"/>
        </w:rPr>
        <w:t>RECORDING OF AGREEMENT</w:t>
      </w:r>
      <w:r>
        <w:rPr>
          <w:color w:val="000000"/>
          <w:sz w:val="24"/>
          <w:szCs w:val="24"/>
          <w:u w:val="single"/>
        </w:rPr>
        <w:t>.</w:t>
      </w:r>
      <w:r>
        <w:rPr>
          <w:color w:val="000000"/>
          <w:sz w:val="24"/>
          <w:szCs w:val="24"/>
        </w:rPr>
        <w:t xml:space="preserve">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6EDE042C"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565300A6" w14:textId="77777777" w:rsidR="003263C8" w:rsidRDefault="003263C8" w:rsidP="003263C8">
      <w:pPr>
        <w:numPr>
          <w:ilvl w:val="0"/>
          <w:numId w:val="2"/>
        </w:numPr>
        <w:pBdr>
          <w:top w:val="nil"/>
          <w:left w:val="nil"/>
          <w:bottom w:val="nil"/>
          <w:right w:val="nil"/>
          <w:between w:val="nil"/>
        </w:pBdr>
        <w:spacing w:line="276" w:lineRule="auto"/>
        <w:ind w:left="540" w:hanging="540"/>
        <w:rPr>
          <w:color w:val="000000"/>
          <w:sz w:val="24"/>
          <w:szCs w:val="24"/>
        </w:rPr>
      </w:pPr>
      <w:bookmarkStart w:id="32" w:name="bookmark=id.3o7alnk" w:colFirst="0" w:colLast="0"/>
      <w:bookmarkEnd w:id="32"/>
      <w:r>
        <w:rPr>
          <w:b/>
          <w:color w:val="000000"/>
          <w:sz w:val="24"/>
          <w:szCs w:val="24"/>
          <w:u w:val="single"/>
        </w:rPr>
        <w:t>GOVERNING LAW</w:t>
      </w:r>
      <w:r>
        <w:rPr>
          <w:color w:val="000000"/>
          <w:sz w:val="24"/>
          <w:szCs w:val="24"/>
          <w:u w:val="single"/>
        </w:rPr>
        <w:t>.</w:t>
      </w:r>
      <w:r>
        <w:rPr>
          <w:color w:val="000000"/>
          <w:sz w:val="24"/>
          <w:szCs w:val="24"/>
        </w:rPr>
        <w:t xml:space="preserve"> This Agreement shall be governed, construed and interpreted by, through and under the Laws of the State of Indiana.</w:t>
      </w:r>
    </w:p>
    <w:p w14:paraId="494CB31A" w14:textId="77777777" w:rsidR="003263C8" w:rsidRDefault="003263C8" w:rsidP="003263C8">
      <w:pPr>
        <w:rPr>
          <w:sz w:val="24"/>
          <w:szCs w:val="24"/>
        </w:rPr>
      </w:pPr>
    </w:p>
    <w:p w14:paraId="1E7FBB46" w14:textId="77777777" w:rsidR="003263C8" w:rsidRDefault="003263C8" w:rsidP="003263C8">
      <w:pPr>
        <w:rPr>
          <w:sz w:val="24"/>
          <w:szCs w:val="24"/>
        </w:rPr>
      </w:pPr>
    </w:p>
    <w:p w14:paraId="25402334" w14:textId="77777777" w:rsidR="003263C8" w:rsidRDefault="003263C8" w:rsidP="003263C8">
      <w:pPr>
        <w:rPr>
          <w:sz w:val="24"/>
          <w:szCs w:val="24"/>
        </w:rPr>
      </w:pPr>
    </w:p>
    <w:p w14:paraId="28935344" w14:textId="77777777" w:rsidR="003263C8" w:rsidRDefault="003263C8" w:rsidP="003263C8">
      <w:pPr>
        <w:rPr>
          <w:sz w:val="24"/>
          <w:szCs w:val="24"/>
        </w:rPr>
      </w:pPr>
    </w:p>
    <w:p w14:paraId="36EE1538"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3" w:name="bookmark=id.23ckvvd" w:colFirst="0" w:colLast="0"/>
      <w:bookmarkEnd w:id="33"/>
      <w:r>
        <w:rPr>
          <w:b/>
          <w:color w:val="000000"/>
          <w:sz w:val="24"/>
          <w:szCs w:val="24"/>
          <w:u w:val="single"/>
        </w:rPr>
        <w:lastRenderedPageBreak/>
        <w:t>SEVERABILITY</w:t>
      </w:r>
      <w:r>
        <w:rPr>
          <w:color w:val="000000"/>
          <w:sz w:val="24"/>
          <w:szCs w:val="24"/>
          <w:u w:val="single"/>
        </w:rPr>
        <w:t>.</w:t>
      </w:r>
      <w:r>
        <w:rPr>
          <w:color w:val="000000"/>
          <w:sz w:val="24"/>
          <w:szCs w:val="24"/>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6B0E40D"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2B29B757"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4" w:name="bookmark=id.ihv636" w:colFirst="0" w:colLast="0"/>
      <w:bookmarkEnd w:id="34"/>
      <w:r>
        <w:rPr>
          <w:b/>
          <w:color w:val="000000"/>
          <w:sz w:val="24"/>
          <w:szCs w:val="24"/>
          <w:u w:val="single"/>
        </w:rPr>
        <w:t>BINDING EFFECT</w:t>
      </w:r>
      <w:r>
        <w:rPr>
          <w:color w:val="000000"/>
          <w:sz w:val="24"/>
          <w:szCs w:val="24"/>
          <w:u w:val="single"/>
        </w:rPr>
        <w:t>.</w:t>
      </w:r>
      <w:r>
        <w:rPr>
          <w:color w:val="000000"/>
          <w:sz w:val="24"/>
          <w:szCs w:val="24"/>
        </w:rPr>
        <w:t xml:space="preserve"> The covenants, obligations and conditions herein contained shall be binding on and inure to the benefit of the heirs, legal representatives, and assigns of the parties hereto.</w:t>
      </w:r>
    </w:p>
    <w:p w14:paraId="7A6B5EAB"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041BACB4"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5" w:name="bookmark=id.32hioqz" w:colFirst="0" w:colLast="0"/>
      <w:bookmarkEnd w:id="35"/>
      <w:r>
        <w:rPr>
          <w:b/>
          <w:color w:val="000000"/>
          <w:sz w:val="24"/>
          <w:szCs w:val="24"/>
          <w:u w:val="single"/>
        </w:rPr>
        <w:t>DESCRIPTIVE HEADINGS</w:t>
      </w:r>
      <w:r>
        <w:rPr>
          <w:color w:val="000000"/>
          <w:sz w:val="24"/>
          <w:szCs w:val="24"/>
          <w:u w:val="single"/>
        </w:rPr>
        <w:t>.</w:t>
      </w:r>
      <w:r>
        <w:rPr>
          <w:color w:val="000000"/>
          <w:sz w:val="24"/>
          <w:szCs w:val="24"/>
        </w:rPr>
        <w:t xml:space="preserve"> The descriptive headings used herein are for convenience of reference only and they are not intended to have any effect whatsoever in determining the rights or obligations of the Landlord or Tenant.</w:t>
      </w:r>
    </w:p>
    <w:p w14:paraId="34BD1C21" w14:textId="77777777" w:rsidR="003263C8" w:rsidRDefault="003263C8" w:rsidP="003263C8">
      <w:pPr>
        <w:jc w:val="both"/>
        <w:rPr>
          <w:sz w:val="24"/>
          <w:szCs w:val="24"/>
        </w:rPr>
      </w:pPr>
    </w:p>
    <w:p w14:paraId="55ECF44E"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6" w:name="bookmark=id.1hmsyys" w:colFirst="0" w:colLast="0"/>
      <w:bookmarkEnd w:id="36"/>
      <w:r>
        <w:rPr>
          <w:b/>
          <w:color w:val="000000"/>
          <w:sz w:val="24"/>
          <w:szCs w:val="24"/>
          <w:u w:val="single"/>
        </w:rPr>
        <w:t>CONSTRUCTION</w:t>
      </w:r>
      <w:r>
        <w:rPr>
          <w:color w:val="000000"/>
          <w:sz w:val="24"/>
          <w:szCs w:val="24"/>
          <w:u w:val="single"/>
        </w:rPr>
        <w:t>.</w:t>
      </w:r>
      <w:r>
        <w:rPr>
          <w:color w:val="000000"/>
          <w:sz w:val="24"/>
          <w:szCs w:val="24"/>
        </w:rPr>
        <w:t xml:space="preserve"> The pronouns used herein shall include, where appropriate, either gender or both, singular and plural.</w:t>
      </w:r>
    </w:p>
    <w:p w14:paraId="7E6537C3" w14:textId="77777777" w:rsidR="003263C8" w:rsidRDefault="003263C8" w:rsidP="003263C8">
      <w:pPr>
        <w:pBdr>
          <w:top w:val="nil"/>
          <w:left w:val="nil"/>
          <w:bottom w:val="nil"/>
          <w:right w:val="nil"/>
          <w:between w:val="nil"/>
        </w:pBdr>
        <w:spacing w:line="276" w:lineRule="auto"/>
        <w:ind w:left="540" w:hanging="540"/>
        <w:jc w:val="both"/>
        <w:rPr>
          <w:color w:val="000000"/>
          <w:sz w:val="24"/>
          <w:szCs w:val="24"/>
        </w:rPr>
      </w:pPr>
    </w:p>
    <w:p w14:paraId="0C193578" w14:textId="77777777" w:rsidR="003263C8" w:rsidRDefault="003263C8" w:rsidP="003263C8">
      <w:pPr>
        <w:numPr>
          <w:ilvl w:val="0"/>
          <w:numId w:val="2"/>
        </w:numPr>
        <w:pBdr>
          <w:top w:val="nil"/>
          <w:left w:val="nil"/>
          <w:bottom w:val="nil"/>
          <w:right w:val="nil"/>
          <w:between w:val="nil"/>
        </w:pBdr>
        <w:spacing w:line="276" w:lineRule="auto"/>
        <w:ind w:left="540" w:hanging="540"/>
        <w:jc w:val="both"/>
        <w:rPr>
          <w:color w:val="000000"/>
          <w:sz w:val="24"/>
          <w:szCs w:val="24"/>
        </w:rPr>
      </w:pPr>
      <w:bookmarkStart w:id="37" w:name="bookmark=id.41mghml" w:colFirst="0" w:colLast="0"/>
      <w:bookmarkEnd w:id="37"/>
      <w:r>
        <w:rPr>
          <w:b/>
          <w:color w:val="000000"/>
          <w:sz w:val="24"/>
          <w:szCs w:val="24"/>
          <w:u w:val="single"/>
        </w:rPr>
        <w:t>NON-WAIVER</w:t>
      </w:r>
      <w:r>
        <w:rPr>
          <w:color w:val="000000"/>
          <w:sz w:val="24"/>
          <w:szCs w:val="24"/>
          <w:u w:val="single"/>
        </w:rPr>
        <w:t>.</w:t>
      </w:r>
      <w:r>
        <w:rPr>
          <w:color w:val="000000"/>
          <w:sz w:val="24"/>
          <w:szCs w:val="24"/>
        </w:rPr>
        <w:t xml:space="preserve"> No indulgence, waiver, election or non-election by Landlord under this Agreement shall affect Tenant's duties and liabilities hereunder.</w:t>
      </w:r>
    </w:p>
    <w:p w14:paraId="3E24F95C"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2B7F242D" w14:textId="77777777" w:rsidR="003263C8" w:rsidRDefault="003263C8" w:rsidP="003263C8">
      <w:pPr>
        <w:numPr>
          <w:ilvl w:val="0"/>
          <w:numId w:val="2"/>
        </w:numPr>
        <w:pBdr>
          <w:top w:val="nil"/>
          <w:left w:val="nil"/>
          <w:bottom w:val="nil"/>
          <w:right w:val="nil"/>
          <w:between w:val="nil"/>
        </w:pBdr>
        <w:tabs>
          <w:tab w:val="left" w:pos="912"/>
        </w:tabs>
        <w:spacing w:line="276" w:lineRule="auto"/>
        <w:ind w:left="540" w:hanging="540"/>
        <w:jc w:val="both"/>
        <w:rPr>
          <w:color w:val="000000"/>
          <w:sz w:val="24"/>
          <w:szCs w:val="24"/>
        </w:rPr>
      </w:pPr>
      <w:bookmarkStart w:id="38" w:name="bookmark=id.2grqrue" w:colFirst="0" w:colLast="0"/>
      <w:bookmarkEnd w:id="38"/>
      <w:r>
        <w:rPr>
          <w:b/>
          <w:color w:val="000000"/>
          <w:sz w:val="24"/>
          <w:szCs w:val="24"/>
          <w:u w:val="single"/>
        </w:rPr>
        <w:t>MODIFICATION</w:t>
      </w:r>
      <w:r>
        <w:rPr>
          <w:color w:val="000000"/>
          <w:sz w:val="24"/>
          <w:szCs w:val="24"/>
          <w:u w:val="single"/>
        </w:rPr>
        <w:t>.</w:t>
      </w:r>
      <w:r>
        <w:rPr>
          <w:color w:val="000000"/>
          <w:sz w:val="24"/>
          <w:szCs w:val="24"/>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479B9F73"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3840D518" w14:textId="77777777" w:rsidR="003263C8" w:rsidRPr="00D27D72" w:rsidRDefault="003263C8" w:rsidP="003263C8">
      <w:pPr>
        <w:numPr>
          <w:ilvl w:val="0"/>
          <w:numId w:val="2"/>
        </w:numPr>
        <w:pBdr>
          <w:top w:val="nil"/>
          <w:left w:val="nil"/>
          <w:bottom w:val="nil"/>
          <w:right w:val="nil"/>
          <w:between w:val="nil"/>
        </w:pBdr>
        <w:tabs>
          <w:tab w:val="left" w:pos="912"/>
        </w:tabs>
        <w:spacing w:line="276" w:lineRule="auto"/>
        <w:ind w:left="540" w:hanging="540"/>
        <w:rPr>
          <w:color w:val="000000"/>
          <w:sz w:val="24"/>
          <w:szCs w:val="24"/>
        </w:rPr>
      </w:pPr>
      <w:bookmarkStart w:id="39" w:name="bookmark=id.vx1227" w:colFirst="0" w:colLast="0"/>
      <w:bookmarkEnd w:id="39"/>
      <w:r w:rsidRPr="00D27D72">
        <w:rPr>
          <w:b/>
          <w:color w:val="000000"/>
          <w:sz w:val="24"/>
          <w:szCs w:val="24"/>
          <w:u w:val="single"/>
        </w:rPr>
        <w:t>NOTICE</w:t>
      </w:r>
      <w:r w:rsidRPr="00D27D72">
        <w:rPr>
          <w:color w:val="000000"/>
          <w:sz w:val="24"/>
          <w:szCs w:val="24"/>
          <w:u w:val="single"/>
        </w:rPr>
        <w:t>.</w:t>
      </w:r>
      <w:r w:rsidRPr="00D27D72">
        <w:rPr>
          <w:color w:val="000000"/>
          <w:sz w:val="24"/>
          <w:szCs w:val="24"/>
        </w:rPr>
        <w:t xml:space="preserve"> Any notice required or permitted under this Lease or under state law shall be deemed sufficiently given or served if sent by email, United States certified mail, return receipt requested, addressed as follows:</w:t>
      </w:r>
      <w:r w:rsidRPr="00D27D72">
        <w:rPr>
          <w:i/>
          <w:iCs/>
          <w:color w:val="000000"/>
          <w:sz w:val="24"/>
          <w:szCs w:val="24"/>
        </w:rPr>
        <w:t xml:space="preserve"> Sons of David Properties, POB 14062, Merrillville, Indiana 46411 or tenants@sonsofdavid.com.</w:t>
      </w:r>
    </w:p>
    <w:p w14:paraId="2A3BDD26" w14:textId="77777777" w:rsidR="003263C8" w:rsidRDefault="003263C8" w:rsidP="003263C8">
      <w:pPr>
        <w:rPr>
          <w:sz w:val="24"/>
          <w:szCs w:val="24"/>
        </w:rPr>
      </w:pPr>
    </w:p>
    <w:p w14:paraId="559FD611" w14:textId="77777777" w:rsidR="003263C8" w:rsidRDefault="003263C8" w:rsidP="003263C8">
      <w:pPr>
        <w:pStyle w:val="Heading1"/>
        <w:numPr>
          <w:ilvl w:val="0"/>
          <w:numId w:val="2"/>
        </w:numPr>
        <w:tabs>
          <w:tab w:val="left" w:pos="912"/>
        </w:tabs>
        <w:spacing w:line="276" w:lineRule="auto"/>
        <w:ind w:left="540" w:hanging="540"/>
        <w:jc w:val="both"/>
        <w:rPr>
          <w:b w:val="0"/>
        </w:rPr>
      </w:pPr>
      <w:bookmarkStart w:id="40" w:name="bookmark=id.3fwokq0" w:colFirst="0" w:colLast="0"/>
      <w:bookmarkEnd w:id="40"/>
      <w:r>
        <w:rPr>
          <w:u w:val="single"/>
        </w:rPr>
        <w:t>CARBON MONOXIDE.</w:t>
      </w:r>
      <w:r>
        <w:rPr>
          <w:b w:val="0"/>
        </w:rPr>
        <w:t xml:space="preserve"> </w:t>
      </w:r>
      <w:bookmarkStart w:id="41" w:name="bookmark=id.1v1yuxt" w:colFirst="0" w:colLast="0"/>
      <w:bookmarkEnd w:id="41"/>
      <w:r>
        <w:rPr>
          <w:b w:val="0"/>
        </w:rPr>
        <w:t>Carbon monoxide (CO) is a colorless, odorless, and tasteless gas. It results from incomplete oxidation of carbon in combustion. Health Effects Associated with Carbon Monoxide: At low concentrations, fatigue in healthy people and chest pain in people with heart disease. At higher concentrations, impaired vision and coordination; headaches; dizziness; confusion; nausea. Can cause flu-like symptoms that clear up after leaving home. Fatal at very high concentrations.</w:t>
      </w:r>
    </w:p>
    <w:p w14:paraId="6FE42D27" w14:textId="77777777" w:rsidR="003263C8" w:rsidRDefault="003263C8" w:rsidP="003263C8">
      <w:pPr>
        <w:rPr>
          <w:b/>
        </w:rPr>
      </w:pPr>
    </w:p>
    <w:p w14:paraId="1FA52F59" w14:textId="77777777" w:rsidR="003263C8" w:rsidRDefault="003263C8" w:rsidP="003263C8">
      <w:pPr>
        <w:pStyle w:val="Heading1"/>
        <w:numPr>
          <w:ilvl w:val="0"/>
          <w:numId w:val="2"/>
        </w:numPr>
        <w:tabs>
          <w:tab w:val="left" w:pos="912"/>
        </w:tabs>
        <w:spacing w:line="276" w:lineRule="auto"/>
        <w:ind w:left="540" w:hanging="540"/>
        <w:rPr>
          <w:b w:val="0"/>
        </w:rPr>
      </w:pPr>
      <w:r>
        <w:rPr>
          <w:u w:val="single"/>
        </w:rPr>
        <w:t>SMOKE DETECTORS.</w:t>
      </w:r>
      <w:r>
        <w:rPr>
          <w:b w:val="0"/>
        </w:rPr>
        <w:t xml:space="preserve"> A smoke detector is a device that senses smoke, typically as an indicator of fire.</w:t>
      </w:r>
    </w:p>
    <w:p w14:paraId="1F163EAD"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336F486B"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4F39F4FB" w14:textId="77777777" w:rsidR="003263C8" w:rsidRDefault="003263C8" w:rsidP="003263C8">
      <w:pPr>
        <w:pBdr>
          <w:top w:val="nil"/>
          <w:left w:val="nil"/>
          <w:bottom w:val="nil"/>
          <w:right w:val="nil"/>
          <w:between w:val="nil"/>
        </w:pBdr>
        <w:spacing w:line="276" w:lineRule="auto"/>
        <w:ind w:left="540" w:hanging="540"/>
        <w:rPr>
          <w:color w:val="000000"/>
          <w:sz w:val="24"/>
          <w:szCs w:val="24"/>
        </w:rPr>
      </w:pPr>
    </w:p>
    <w:p w14:paraId="7D781F4A" w14:textId="77777777" w:rsidR="003263C8" w:rsidRDefault="003263C8" w:rsidP="003263C8">
      <w:pPr>
        <w:pBdr>
          <w:top w:val="nil"/>
          <w:left w:val="nil"/>
          <w:bottom w:val="nil"/>
          <w:right w:val="nil"/>
          <w:between w:val="nil"/>
        </w:pBdr>
        <w:spacing w:line="276" w:lineRule="auto"/>
        <w:rPr>
          <w:color w:val="000000"/>
          <w:sz w:val="24"/>
          <w:szCs w:val="24"/>
        </w:rPr>
      </w:pPr>
      <w:r>
        <w:rPr>
          <w:b/>
          <w:color w:val="000000"/>
          <w:sz w:val="24"/>
          <w:szCs w:val="24"/>
        </w:rPr>
        <w:lastRenderedPageBreak/>
        <w:t xml:space="preserve">IN WITNESS WHEREOF, </w:t>
      </w:r>
      <w:r>
        <w:rPr>
          <w:color w:val="000000"/>
          <w:sz w:val="24"/>
          <w:szCs w:val="24"/>
        </w:rPr>
        <w:t>the parties hereto have executed this Agreement in duplicate on the day and year first above written.</w:t>
      </w:r>
    </w:p>
    <w:p w14:paraId="04555F7C" w14:textId="77777777" w:rsidR="003263C8" w:rsidRDefault="003263C8" w:rsidP="003263C8">
      <w:pPr>
        <w:pBdr>
          <w:top w:val="nil"/>
          <w:left w:val="nil"/>
          <w:bottom w:val="nil"/>
          <w:right w:val="nil"/>
          <w:between w:val="nil"/>
        </w:pBdr>
        <w:spacing w:line="276" w:lineRule="auto"/>
        <w:rPr>
          <w:color w:val="000000"/>
          <w:sz w:val="24"/>
          <w:szCs w:val="24"/>
        </w:rPr>
      </w:pPr>
    </w:p>
    <w:p w14:paraId="5A3CC66D" w14:textId="77777777" w:rsidR="003263C8" w:rsidRPr="00636DB6" w:rsidRDefault="003263C8" w:rsidP="003263C8">
      <w:pPr>
        <w:pStyle w:val="Heading1"/>
        <w:tabs>
          <w:tab w:val="left" w:pos="4046"/>
        </w:tabs>
        <w:spacing w:line="276" w:lineRule="auto"/>
        <w:ind w:left="0"/>
      </w:pPr>
      <w:r>
        <w:t xml:space="preserve">As to Landlord </w:t>
      </w:r>
      <w:r w:rsidRPr="00636DB6">
        <w:t xml:space="preserve">this </w:t>
      </w:r>
      <w:r w:rsidRPr="00636DB6">
        <w:rPr>
          <w:u w:val="single"/>
        </w:rPr>
        <w:t>___</w:t>
      </w:r>
      <w:r w:rsidRPr="00636DB6">
        <w:rPr>
          <w:b w:val="0"/>
          <w:sz w:val="36"/>
          <w:szCs w:val="36"/>
          <w:vertAlign w:val="superscript"/>
        </w:rPr>
        <w:t xml:space="preserve"> </w:t>
      </w:r>
      <w:r w:rsidRPr="00636DB6">
        <w:t xml:space="preserve">day of </w:t>
      </w:r>
      <w:r w:rsidRPr="00636DB6">
        <w:rPr>
          <w:u w:val="single"/>
        </w:rPr>
        <w:t>____________</w:t>
      </w:r>
      <w:r w:rsidRPr="00636DB6">
        <w:rPr>
          <w:b w:val="0"/>
        </w:rPr>
        <w:t xml:space="preserve"> effective beginning </w:t>
      </w:r>
      <w:r w:rsidRPr="00636DB6">
        <w:rPr>
          <w:u w:val="single"/>
        </w:rPr>
        <w:t>____________</w:t>
      </w:r>
      <w:r w:rsidRPr="00636DB6">
        <w:t>.</w:t>
      </w:r>
    </w:p>
    <w:p w14:paraId="68952E25" w14:textId="77777777" w:rsidR="003263C8" w:rsidRPr="00636DB6" w:rsidRDefault="003263C8" w:rsidP="003263C8">
      <w:pPr>
        <w:pBdr>
          <w:top w:val="nil"/>
          <w:left w:val="nil"/>
          <w:bottom w:val="nil"/>
          <w:right w:val="nil"/>
          <w:between w:val="nil"/>
        </w:pBdr>
        <w:spacing w:line="276" w:lineRule="auto"/>
        <w:rPr>
          <w:color w:val="000000"/>
          <w:sz w:val="24"/>
          <w:szCs w:val="24"/>
        </w:rPr>
      </w:pPr>
    </w:p>
    <w:p w14:paraId="3E182685" w14:textId="77777777" w:rsidR="003263C8" w:rsidRPr="00636DB6" w:rsidRDefault="003263C8" w:rsidP="003263C8">
      <w:pPr>
        <w:pStyle w:val="Heading1"/>
        <w:spacing w:line="276" w:lineRule="auto"/>
        <w:ind w:left="0"/>
        <w:rPr>
          <w:b w:val="0"/>
        </w:rPr>
      </w:pPr>
      <w:r w:rsidRPr="00636DB6">
        <w:t>LANDLORD: #</w:t>
      </w:r>
      <w:r w:rsidRPr="00636DB6">
        <w:rPr>
          <w:b w:val="0"/>
        </w:rPr>
        <w:t>1</w:t>
      </w:r>
    </w:p>
    <w:p w14:paraId="3F8A976E" w14:textId="77777777" w:rsidR="003263C8" w:rsidRPr="00636DB6" w:rsidRDefault="003263C8" w:rsidP="003263C8">
      <w:pPr>
        <w:pBdr>
          <w:top w:val="nil"/>
          <w:left w:val="nil"/>
          <w:bottom w:val="nil"/>
          <w:right w:val="nil"/>
          <w:between w:val="nil"/>
        </w:pBdr>
        <w:spacing w:line="276" w:lineRule="auto"/>
        <w:rPr>
          <w:color w:val="000000"/>
          <w:sz w:val="24"/>
          <w:szCs w:val="24"/>
        </w:rPr>
      </w:pPr>
      <w:r w:rsidRPr="00636DB6">
        <w:rPr>
          <w:b/>
          <w:color w:val="000000"/>
          <w:sz w:val="24"/>
          <w:szCs w:val="24"/>
        </w:rPr>
        <w:t>Sign:</w:t>
      </w:r>
      <w:r w:rsidRPr="00636DB6">
        <w:rPr>
          <w:color w:val="000000"/>
          <w:sz w:val="24"/>
          <w:szCs w:val="24"/>
        </w:rPr>
        <w:t xml:space="preserve"> </w:t>
      </w:r>
      <w:r w:rsidRPr="00636DB6">
        <w:rPr>
          <w:color w:val="000000"/>
          <w:sz w:val="24"/>
          <w:szCs w:val="24"/>
        </w:rPr>
        <w:tab/>
      </w:r>
      <w:r w:rsidRPr="00636DB6">
        <w:rPr>
          <w:color w:val="000000"/>
          <w:sz w:val="24"/>
          <w:szCs w:val="24"/>
          <w:u w:val="single"/>
        </w:rPr>
        <w:tab/>
      </w:r>
      <w:r w:rsidRPr="00636DB6">
        <w:rPr>
          <w:noProof/>
          <w:color w:val="000000"/>
          <w:sz w:val="24"/>
          <w:szCs w:val="24"/>
          <w:u w:val="single"/>
        </w:rPr>
        <w:drawing>
          <wp:inline distT="0" distB="0" distL="0" distR="0" wp14:anchorId="6847AB0B" wp14:editId="2079C44D">
            <wp:extent cx="1350883" cy="428126"/>
            <wp:effectExtent l="0" t="0" r="1905" b="0"/>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50883" cy="428126"/>
                    </a:xfrm>
                    <a:prstGeom prst="rect">
                      <a:avLst/>
                    </a:prstGeom>
                  </pic:spPr>
                </pic:pic>
              </a:graphicData>
            </a:graphic>
          </wp:inline>
        </w:drawing>
      </w:r>
      <w:r w:rsidRPr="00636DB6">
        <w:rPr>
          <w:color w:val="000000"/>
          <w:sz w:val="24"/>
          <w:szCs w:val="24"/>
          <w:u w:val="single"/>
        </w:rPr>
        <w:tab/>
      </w:r>
      <w:r w:rsidRPr="00636DB6">
        <w:rPr>
          <w:color w:val="000000"/>
          <w:sz w:val="24"/>
          <w:szCs w:val="24"/>
          <w:u w:val="single"/>
        </w:rPr>
        <w:tab/>
      </w:r>
      <w:r w:rsidRPr="00636DB6">
        <w:rPr>
          <w:color w:val="000000"/>
          <w:sz w:val="24"/>
          <w:szCs w:val="24"/>
          <w:u w:val="single"/>
        </w:rPr>
        <w:tab/>
      </w:r>
      <w:r w:rsidRPr="00636DB6">
        <w:rPr>
          <w:b/>
          <w:color w:val="000000"/>
          <w:sz w:val="24"/>
          <w:szCs w:val="24"/>
        </w:rPr>
        <w:t>Date:</w:t>
      </w:r>
      <w:r w:rsidRPr="00636DB6">
        <w:rPr>
          <w:color w:val="000000"/>
          <w:sz w:val="24"/>
          <w:szCs w:val="24"/>
        </w:rPr>
        <w:t xml:space="preserve"> </w:t>
      </w:r>
      <w:r w:rsidRPr="00636DB6">
        <w:rPr>
          <w:color w:val="000000"/>
          <w:sz w:val="24"/>
          <w:szCs w:val="24"/>
          <w:u w:val="single"/>
        </w:rPr>
        <w:tab/>
      </w:r>
      <w:r w:rsidRPr="00636DB6">
        <w:rPr>
          <w:color w:val="000000"/>
          <w:sz w:val="24"/>
          <w:szCs w:val="24"/>
          <w:u w:val="single"/>
        </w:rPr>
        <w:tab/>
      </w:r>
      <w:r w:rsidRPr="00636DB6">
        <w:rPr>
          <w:color w:val="000000"/>
          <w:sz w:val="24"/>
          <w:szCs w:val="24"/>
          <w:u w:val="single"/>
        </w:rPr>
        <w:tab/>
      </w:r>
      <w:r w:rsidRPr="00636DB6">
        <w:rPr>
          <w:color w:val="000000"/>
          <w:sz w:val="24"/>
          <w:szCs w:val="24"/>
          <w:u w:val="single"/>
        </w:rPr>
        <w:tab/>
      </w:r>
    </w:p>
    <w:p w14:paraId="42E02C01" w14:textId="77777777" w:rsidR="003263C8" w:rsidRPr="00636DB6" w:rsidRDefault="003263C8" w:rsidP="003263C8">
      <w:pPr>
        <w:pBdr>
          <w:top w:val="nil"/>
          <w:left w:val="nil"/>
          <w:bottom w:val="nil"/>
          <w:right w:val="nil"/>
          <w:between w:val="nil"/>
        </w:pBdr>
        <w:tabs>
          <w:tab w:val="left" w:pos="5040"/>
        </w:tabs>
        <w:spacing w:line="276" w:lineRule="auto"/>
        <w:rPr>
          <w:color w:val="000000"/>
          <w:sz w:val="24"/>
          <w:szCs w:val="24"/>
        </w:rPr>
      </w:pPr>
    </w:p>
    <w:p w14:paraId="2D05026C" w14:textId="77777777" w:rsidR="003263C8" w:rsidRPr="00636DB6" w:rsidRDefault="003263C8" w:rsidP="003263C8">
      <w:pPr>
        <w:pBdr>
          <w:top w:val="nil"/>
          <w:left w:val="nil"/>
          <w:bottom w:val="nil"/>
          <w:right w:val="nil"/>
          <w:between w:val="nil"/>
        </w:pBdr>
        <w:spacing w:line="276" w:lineRule="auto"/>
        <w:rPr>
          <w:color w:val="000000"/>
          <w:sz w:val="24"/>
          <w:szCs w:val="24"/>
        </w:rPr>
      </w:pPr>
      <w:r w:rsidRPr="00636DB6">
        <w:rPr>
          <w:b/>
          <w:color w:val="000000"/>
          <w:sz w:val="24"/>
          <w:szCs w:val="24"/>
        </w:rPr>
        <w:t>Print:</w:t>
      </w:r>
      <w:r w:rsidRPr="00636DB6">
        <w:rPr>
          <w:color w:val="000000"/>
          <w:sz w:val="24"/>
          <w:szCs w:val="24"/>
        </w:rPr>
        <w:t xml:space="preserve"> </w:t>
      </w:r>
      <w:r w:rsidRPr="00636DB6">
        <w:rPr>
          <w:color w:val="000000"/>
          <w:sz w:val="24"/>
          <w:szCs w:val="24"/>
          <w:u w:val="single"/>
        </w:rPr>
        <w:tab/>
      </w:r>
      <w:r w:rsidRPr="00636DB6">
        <w:rPr>
          <w:color w:val="000000"/>
          <w:sz w:val="24"/>
          <w:szCs w:val="24"/>
          <w:u w:val="single"/>
        </w:rPr>
        <w:tab/>
        <w:t>David Lewis</w:t>
      </w:r>
      <w:r w:rsidRPr="00636DB6">
        <w:rPr>
          <w:color w:val="000000"/>
          <w:sz w:val="24"/>
          <w:szCs w:val="24"/>
          <w:u w:val="single"/>
        </w:rPr>
        <w:tab/>
      </w:r>
      <w:r w:rsidRPr="00636DB6">
        <w:rPr>
          <w:color w:val="000000"/>
          <w:sz w:val="24"/>
          <w:szCs w:val="24"/>
          <w:u w:val="single"/>
        </w:rPr>
        <w:tab/>
      </w:r>
      <w:r w:rsidRPr="00636DB6">
        <w:rPr>
          <w:color w:val="000000"/>
          <w:sz w:val="24"/>
          <w:szCs w:val="24"/>
          <w:u w:val="single"/>
        </w:rPr>
        <w:tab/>
      </w:r>
      <w:r w:rsidRPr="00636DB6">
        <w:rPr>
          <w:color w:val="000000"/>
          <w:sz w:val="24"/>
          <w:szCs w:val="24"/>
        </w:rPr>
        <w:tab/>
      </w:r>
      <w:r w:rsidRPr="00636DB6">
        <w:rPr>
          <w:b/>
          <w:color w:val="000000"/>
          <w:sz w:val="24"/>
          <w:szCs w:val="24"/>
        </w:rPr>
        <w:t>Date:</w:t>
      </w:r>
      <w:r w:rsidRPr="00636DB6">
        <w:rPr>
          <w:color w:val="000000"/>
          <w:sz w:val="24"/>
          <w:szCs w:val="24"/>
        </w:rPr>
        <w:t xml:space="preserve"> </w:t>
      </w:r>
      <w:r w:rsidRPr="00636DB6">
        <w:rPr>
          <w:color w:val="000000"/>
          <w:sz w:val="24"/>
          <w:szCs w:val="24"/>
          <w:u w:val="single"/>
        </w:rPr>
        <w:tab/>
      </w:r>
      <w:r w:rsidRPr="00636DB6">
        <w:rPr>
          <w:color w:val="000000"/>
          <w:sz w:val="24"/>
          <w:szCs w:val="24"/>
          <w:u w:val="single"/>
        </w:rPr>
        <w:tab/>
      </w:r>
      <w:r w:rsidRPr="00636DB6">
        <w:rPr>
          <w:color w:val="000000"/>
          <w:sz w:val="24"/>
          <w:szCs w:val="24"/>
          <w:u w:val="single"/>
        </w:rPr>
        <w:tab/>
      </w:r>
      <w:r w:rsidRPr="00636DB6">
        <w:rPr>
          <w:color w:val="000000"/>
          <w:sz w:val="24"/>
          <w:szCs w:val="24"/>
          <w:u w:val="single"/>
        </w:rPr>
        <w:tab/>
      </w:r>
    </w:p>
    <w:p w14:paraId="343ABDD4" w14:textId="77777777" w:rsidR="003263C8" w:rsidRPr="00636DB6" w:rsidRDefault="003263C8" w:rsidP="003263C8">
      <w:pPr>
        <w:pBdr>
          <w:top w:val="nil"/>
          <w:left w:val="nil"/>
          <w:bottom w:val="nil"/>
          <w:right w:val="nil"/>
          <w:between w:val="nil"/>
        </w:pBdr>
        <w:tabs>
          <w:tab w:val="left" w:pos="5040"/>
        </w:tabs>
        <w:spacing w:line="276" w:lineRule="auto"/>
        <w:rPr>
          <w:color w:val="000000"/>
          <w:sz w:val="24"/>
          <w:szCs w:val="24"/>
        </w:rPr>
      </w:pPr>
    </w:p>
    <w:p w14:paraId="4C914AA0" w14:textId="77777777" w:rsidR="003263C8" w:rsidRPr="00636DB6" w:rsidRDefault="003263C8" w:rsidP="003263C8">
      <w:pPr>
        <w:pStyle w:val="Heading1"/>
        <w:spacing w:line="276" w:lineRule="auto"/>
        <w:ind w:left="0"/>
        <w:rPr>
          <w:b w:val="0"/>
        </w:rPr>
      </w:pPr>
      <w:r w:rsidRPr="00636DB6">
        <w:t>As to Tenant, this (Date):</w:t>
      </w:r>
      <w:r w:rsidRPr="00636DB6">
        <w:rPr>
          <w:u w:val="single"/>
        </w:rPr>
        <w:tab/>
      </w:r>
      <w:r w:rsidRPr="00636DB6">
        <w:rPr>
          <w:u w:val="single"/>
        </w:rPr>
        <w:tab/>
      </w:r>
      <w:r w:rsidRPr="00636DB6">
        <w:rPr>
          <w:u w:val="single"/>
        </w:rPr>
        <w:tab/>
      </w:r>
      <w:r w:rsidRPr="00636DB6">
        <w:rPr>
          <w:u w:val="single"/>
        </w:rPr>
        <w:tab/>
      </w:r>
      <w:r w:rsidRPr="00636DB6">
        <w:rPr>
          <w:u w:val="single"/>
        </w:rPr>
        <w:tab/>
      </w:r>
      <w:r w:rsidRPr="00636DB6">
        <w:rPr>
          <w:u w:val="single"/>
        </w:rPr>
        <w:tab/>
      </w:r>
      <w:r w:rsidRPr="00636DB6">
        <w:rPr>
          <w:u w:val="single"/>
        </w:rPr>
        <w:tab/>
      </w:r>
      <w:r w:rsidRPr="00636DB6">
        <w:rPr>
          <w:u w:val="single"/>
        </w:rPr>
        <w:tab/>
      </w:r>
    </w:p>
    <w:p w14:paraId="7CE8C971" w14:textId="77777777" w:rsidR="003263C8" w:rsidRPr="00636DB6" w:rsidRDefault="003263C8" w:rsidP="003263C8">
      <w:pPr>
        <w:tabs>
          <w:tab w:val="left" w:pos="5040"/>
        </w:tabs>
        <w:spacing w:line="276" w:lineRule="auto"/>
        <w:rPr>
          <w:b/>
          <w:sz w:val="24"/>
          <w:szCs w:val="24"/>
        </w:rPr>
      </w:pPr>
    </w:p>
    <w:p w14:paraId="0984F4C8" w14:textId="77777777" w:rsidR="003263C8" w:rsidRDefault="003263C8" w:rsidP="003263C8">
      <w:pPr>
        <w:tabs>
          <w:tab w:val="left" w:pos="5040"/>
        </w:tabs>
        <w:spacing w:line="276" w:lineRule="auto"/>
        <w:rPr>
          <w:b/>
          <w:sz w:val="24"/>
          <w:szCs w:val="24"/>
        </w:rPr>
      </w:pPr>
      <w:r w:rsidRPr="00636DB6">
        <w:rPr>
          <w:b/>
          <w:sz w:val="24"/>
          <w:szCs w:val="24"/>
        </w:rPr>
        <w:t>TENANT#1:</w:t>
      </w:r>
    </w:p>
    <w:p w14:paraId="4CAF5287" w14:textId="77777777" w:rsidR="003263C8" w:rsidRDefault="003263C8" w:rsidP="003263C8">
      <w:pPr>
        <w:pBdr>
          <w:top w:val="nil"/>
          <w:left w:val="nil"/>
          <w:bottom w:val="nil"/>
          <w:right w:val="nil"/>
          <w:between w:val="nil"/>
        </w:pBdr>
        <w:tabs>
          <w:tab w:val="left" w:pos="5040"/>
          <w:tab w:val="left" w:pos="6633"/>
        </w:tabs>
        <w:spacing w:line="276" w:lineRule="auto"/>
        <w:rPr>
          <w:color w:val="000000"/>
          <w:sz w:val="24"/>
          <w:szCs w:val="24"/>
        </w:rPr>
      </w:pPr>
    </w:p>
    <w:p w14:paraId="7CFDF5E2" w14:textId="77777777" w:rsidR="003263C8" w:rsidRDefault="003263C8" w:rsidP="003263C8">
      <w:pPr>
        <w:pBdr>
          <w:top w:val="nil"/>
          <w:left w:val="nil"/>
          <w:bottom w:val="nil"/>
          <w:right w:val="nil"/>
          <w:between w:val="nil"/>
        </w:pBdr>
        <w:spacing w:line="276" w:lineRule="auto"/>
        <w:rPr>
          <w:color w:val="000000"/>
          <w:sz w:val="24"/>
          <w:szCs w:val="24"/>
          <w:u w:val="single"/>
        </w:rPr>
      </w:pPr>
      <w:r>
        <w:rPr>
          <w:b/>
          <w:color w:val="000000"/>
          <w:sz w:val="24"/>
          <w:szCs w:val="24"/>
        </w:rPr>
        <w:t>Sign:</w:t>
      </w:r>
      <w:r>
        <w:rPr>
          <w:b/>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sidRPr="0053319D">
        <w:rPr>
          <w:color w:val="000000"/>
          <w:sz w:val="24"/>
          <w:szCs w:val="24"/>
        </w:rPr>
        <w:t xml:space="preserve"> </w:t>
      </w:r>
      <w:r w:rsidRPr="0053319D">
        <w:rPr>
          <w:color w:val="000000"/>
          <w:sz w:val="24"/>
          <w:szCs w:val="24"/>
        </w:rPr>
        <w:tab/>
      </w:r>
      <w:r>
        <w:rPr>
          <w:b/>
          <w:color w:val="000000"/>
          <w:sz w:val="24"/>
          <w:szCs w:val="24"/>
        </w:rPr>
        <w:t>Date:</w:t>
      </w: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35CECE12" w14:textId="77777777" w:rsidR="003263C8" w:rsidRDefault="003263C8" w:rsidP="003263C8">
      <w:pPr>
        <w:pBdr>
          <w:top w:val="nil"/>
          <w:left w:val="nil"/>
          <w:bottom w:val="nil"/>
          <w:right w:val="nil"/>
          <w:between w:val="nil"/>
        </w:pBdr>
        <w:spacing w:line="276" w:lineRule="auto"/>
        <w:rPr>
          <w:b/>
          <w:sz w:val="24"/>
          <w:szCs w:val="24"/>
        </w:rPr>
      </w:pPr>
    </w:p>
    <w:p w14:paraId="59C462D4" w14:textId="77777777" w:rsidR="003263C8" w:rsidRDefault="003263C8" w:rsidP="003263C8">
      <w:pPr>
        <w:pBdr>
          <w:top w:val="nil"/>
          <w:left w:val="nil"/>
          <w:bottom w:val="nil"/>
          <w:right w:val="nil"/>
          <w:between w:val="nil"/>
        </w:pBdr>
        <w:spacing w:line="276" w:lineRule="auto"/>
        <w:rPr>
          <w:color w:val="000000"/>
          <w:sz w:val="24"/>
          <w:szCs w:val="24"/>
        </w:rPr>
      </w:pPr>
      <w:r>
        <w:rPr>
          <w:b/>
          <w:color w:val="000000"/>
          <w:sz w:val="24"/>
          <w:szCs w:val="24"/>
        </w:rPr>
        <w:t>Print:</w:t>
      </w:r>
      <w:r>
        <w:rPr>
          <w:color w:val="000000"/>
          <w:sz w:val="24"/>
          <w:szCs w:val="24"/>
        </w:rPr>
        <w:t xml:space="preserve"> </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sidRPr="0053319D">
        <w:rPr>
          <w:color w:val="000000"/>
          <w:sz w:val="24"/>
          <w:szCs w:val="24"/>
        </w:rPr>
        <w:tab/>
      </w:r>
      <w:r>
        <w:rPr>
          <w:b/>
          <w:color w:val="000000"/>
          <w:sz w:val="24"/>
          <w:szCs w:val="24"/>
        </w:rPr>
        <w:t>Date:</w:t>
      </w: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E103422" w14:textId="77777777" w:rsidR="003263C8" w:rsidRDefault="003263C8" w:rsidP="003263C8">
      <w:pPr>
        <w:pBdr>
          <w:top w:val="nil"/>
          <w:left w:val="nil"/>
          <w:bottom w:val="nil"/>
          <w:right w:val="nil"/>
          <w:between w:val="nil"/>
        </w:pBdr>
        <w:spacing w:line="276" w:lineRule="auto"/>
        <w:rPr>
          <w:color w:val="000000"/>
          <w:sz w:val="24"/>
          <w:szCs w:val="24"/>
        </w:rPr>
      </w:pPr>
    </w:p>
    <w:p w14:paraId="2EACE361" w14:textId="77777777" w:rsidR="003263C8" w:rsidRDefault="003263C8" w:rsidP="003263C8">
      <w:pPr>
        <w:pStyle w:val="Heading1"/>
        <w:spacing w:line="276" w:lineRule="auto"/>
        <w:ind w:left="0"/>
      </w:pPr>
      <w:r>
        <w:t>TENANT#2:</w:t>
      </w:r>
    </w:p>
    <w:p w14:paraId="399BD0B6" w14:textId="77777777" w:rsidR="003263C8" w:rsidRDefault="003263C8" w:rsidP="003263C8">
      <w:pPr>
        <w:pBdr>
          <w:top w:val="nil"/>
          <w:left w:val="nil"/>
          <w:bottom w:val="nil"/>
          <w:right w:val="nil"/>
          <w:between w:val="nil"/>
        </w:pBdr>
        <w:spacing w:line="276" w:lineRule="auto"/>
        <w:rPr>
          <w:color w:val="000000"/>
          <w:sz w:val="24"/>
          <w:szCs w:val="24"/>
        </w:rPr>
      </w:pPr>
    </w:p>
    <w:p w14:paraId="29A2B31B" w14:textId="77777777" w:rsidR="003263C8" w:rsidRDefault="003263C8" w:rsidP="003263C8">
      <w:pPr>
        <w:pBdr>
          <w:top w:val="nil"/>
          <w:left w:val="nil"/>
          <w:bottom w:val="nil"/>
          <w:right w:val="nil"/>
          <w:between w:val="nil"/>
        </w:pBdr>
        <w:spacing w:line="276" w:lineRule="auto"/>
        <w:rPr>
          <w:color w:val="000000"/>
          <w:sz w:val="24"/>
          <w:szCs w:val="24"/>
        </w:rPr>
      </w:pPr>
      <w:r>
        <w:rPr>
          <w:b/>
          <w:color w:val="000000"/>
          <w:sz w:val="24"/>
          <w:szCs w:val="24"/>
        </w:rPr>
        <w:t>Sign:</w:t>
      </w:r>
      <w:r>
        <w:rPr>
          <w:b/>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sidRPr="0053319D">
        <w:rPr>
          <w:color w:val="000000"/>
          <w:sz w:val="24"/>
          <w:szCs w:val="24"/>
        </w:rPr>
        <w:tab/>
      </w:r>
      <w:r>
        <w:rPr>
          <w:b/>
          <w:color w:val="000000"/>
          <w:sz w:val="24"/>
          <w:szCs w:val="24"/>
        </w:rPr>
        <w:t>Date:</w:t>
      </w: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61BDD63E" w14:textId="77777777" w:rsidR="003263C8" w:rsidRDefault="003263C8" w:rsidP="003263C8">
      <w:pPr>
        <w:pBdr>
          <w:top w:val="nil"/>
          <w:left w:val="nil"/>
          <w:bottom w:val="nil"/>
          <w:right w:val="nil"/>
          <w:between w:val="nil"/>
        </w:pBdr>
        <w:spacing w:line="276" w:lineRule="auto"/>
        <w:ind w:firstLine="720"/>
        <w:rPr>
          <w:sz w:val="24"/>
          <w:szCs w:val="24"/>
        </w:rPr>
      </w:pPr>
    </w:p>
    <w:p w14:paraId="4AD0F4A5" w14:textId="77777777" w:rsidR="003263C8" w:rsidRDefault="003263C8" w:rsidP="003263C8">
      <w:pPr>
        <w:pBdr>
          <w:top w:val="nil"/>
          <w:left w:val="nil"/>
          <w:bottom w:val="nil"/>
          <w:right w:val="nil"/>
          <w:between w:val="nil"/>
        </w:pBdr>
        <w:spacing w:line="276" w:lineRule="auto"/>
        <w:rPr>
          <w:color w:val="000000"/>
          <w:sz w:val="24"/>
          <w:szCs w:val="24"/>
          <w:u w:val="single"/>
        </w:rPr>
      </w:pPr>
      <w:r>
        <w:rPr>
          <w:b/>
          <w:color w:val="000000"/>
          <w:sz w:val="24"/>
          <w:szCs w:val="24"/>
        </w:rPr>
        <w:t>Print:</w:t>
      </w:r>
      <w:r>
        <w:rPr>
          <w:color w:val="000000"/>
          <w:sz w:val="24"/>
          <w:szCs w:val="24"/>
        </w:rPr>
        <w:t xml:space="preserve"> </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sidRPr="0053319D">
        <w:rPr>
          <w:color w:val="000000"/>
          <w:sz w:val="24"/>
          <w:szCs w:val="24"/>
        </w:rPr>
        <w:tab/>
      </w:r>
      <w:r>
        <w:rPr>
          <w:b/>
          <w:color w:val="000000"/>
          <w:sz w:val="24"/>
          <w:szCs w:val="24"/>
        </w:rPr>
        <w:t>Date:</w:t>
      </w: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4D463BE7" w14:textId="77777777" w:rsidR="003263C8" w:rsidRDefault="003263C8" w:rsidP="003263C8">
      <w:pPr>
        <w:pBdr>
          <w:top w:val="nil"/>
          <w:left w:val="nil"/>
          <w:bottom w:val="nil"/>
          <w:right w:val="nil"/>
          <w:between w:val="nil"/>
        </w:pBdr>
        <w:spacing w:line="276" w:lineRule="auto"/>
        <w:rPr>
          <w:sz w:val="24"/>
          <w:szCs w:val="24"/>
          <w:u w:val="single"/>
        </w:rPr>
      </w:pPr>
    </w:p>
    <w:p w14:paraId="1A74DE38" w14:textId="77777777" w:rsidR="003263C8" w:rsidRDefault="003263C8" w:rsidP="003263C8">
      <w:pPr>
        <w:pBdr>
          <w:top w:val="nil"/>
          <w:left w:val="nil"/>
          <w:bottom w:val="nil"/>
          <w:right w:val="nil"/>
          <w:between w:val="nil"/>
        </w:pBdr>
        <w:spacing w:line="276" w:lineRule="auto"/>
        <w:rPr>
          <w:color w:val="000000"/>
          <w:sz w:val="24"/>
          <w:szCs w:val="24"/>
        </w:rPr>
      </w:pPr>
    </w:p>
    <w:p w14:paraId="107DC0E5" w14:textId="77777777" w:rsidR="003263C8" w:rsidRPr="000F30AF" w:rsidRDefault="003263C8" w:rsidP="003263C8">
      <w:pPr>
        <w:pStyle w:val="Heading1"/>
        <w:tabs>
          <w:tab w:val="left" w:pos="912"/>
        </w:tabs>
        <w:spacing w:line="276" w:lineRule="auto"/>
        <w:ind w:left="0"/>
        <w:rPr>
          <w:b w:val="0"/>
          <w:i/>
          <w:sz w:val="36"/>
          <w:szCs w:val="36"/>
          <w:u w:val="single"/>
        </w:rPr>
      </w:pPr>
      <w:bookmarkStart w:id="42" w:name="_heading=h.5071ik1btc16" w:colFirst="0" w:colLast="0"/>
      <w:bookmarkEnd w:id="42"/>
      <w:r>
        <w:rPr>
          <w:noProof/>
        </w:rPr>
        <w:drawing>
          <wp:anchor distT="0" distB="0" distL="114300" distR="114300" simplePos="0" relativeHeight="251659264" behindDoc="1" locked="0" layoutInCell="1" allowOverlap="1" wp14:anchorId="7A6C88BF" wp14:editId="30C7123B">
            <wp:simplePos x="0" y="0"/>
            <wp:positionH relativeFrom="margin">
              <wp:align>center</wp:align>
            </wp:positionH>
            <wp:positionV relativeFrom="paragraph">
              <wp:posOffset>1409065</wp:posOffset>
            </wp:positionV>
            <wp:extent cx="6572250" cy="2369803"/>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572250" cy="2369803"/>
                    </a:xfrm>
                    <a:prstGeom prst="rect">
                      <a:avLst/>
                    </a:prstGeom>
                  </pic:spPr>
                </pic:pic>
              </a:graphicData>
            </a:graphic>
            <wp14:sizeRelH relativeFrom="margin">
              <wp14:pctWidth>0</wp14:pctWidth>
            </wp14:sizeRelH>
            <wp14:sizeRelV relativeFrom="margin">
              <wp14:pctHeight>0</wp14:pctHeight>
            </wp14:sizeRelV>
          </wp:anchor>
        </w:drawing>
      </w:r>
    </w:p>
    <w:p w14:paraId="19724792" w14:textId="77777777" w:rsidR="00C7195D" w:rsidRDefault="00C7195D"/>
    <w:sectPr w:rsidR="00C7195D" w:rsidSect="0082089C">
      <w:headerReference w:type="default" r:id="rId11"/>
      <w:footerReference w:type="defaul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5CF3" w14:textId="77777777" w:rsidR="002A34E2" w:rsidRDefault="0044671E">
      <w:r>
        <w:separator/>
      </w:r>
    </w:p>
  </w:endnote>
  <w:endnote w:type="continuationSeparator" w:id="0">
    <w:p w14:paraId="4CB03E4A" w14:textId="77777777" w:rsidR="002A34E2" w:rsidRDefault="0044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0894" w14:textId="77777777" w:rsidR="0002333A" w:rsidRDefault="00AC44FB">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E2F0" w14:textId="77777777" w:rsidR="002A34E2" w:rsidRDefault="0044671E">
      <w:r>
        <w:separator/>
      </w:r>
    </w:p>
  </w:footnote>
  <w:footnote w:type="continuationSeparator" w:id="0">
    <w:p w14:paraId="1C805A48" w14:textId="77777777" w:rsidR="002A34E2" w:rsidRDefault="0044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2B3D" w14:textId="77777777" w:rsidR="0002333A" w:rsidRDefault="003263C8">
    <w:pPr>
      <w:pBdr>
        <w:top w:val="nil"/>
        <w:left w:val="nil"/>
        <w:bottom w:val="nil"/>
        <w:right w:val="nil"/>
        <w:between w:val="nil"/>
      </w:pBdr>
      <w:tabs>
        <w:tab w:val="center" w:pos="4680"/>
        <w:tab w:val="right" w:pos="9360"/>
      </w:tabs>
      <w:jc w:val="right"/>
      <w:rPr>
        <w:color w:val="000000"/>
        <w:sz w:val="20"/>
        <w:szCs w:val="20"/>
      </w:rPr>
    </w:pPr>
    <w:r>
      <w:rPr>
        <w:i/>
        <w:color w:val="000000"/>
        <w:sz w:val="20"/>
        <w:szCs w:val="20"/>
      </w:rPr>
      <w:t>Sons of David Properties</w:t>
    </w:r>
    <w:r>
      <w:rPr>
        <w:color w:val="00000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5A6E99C7" w14:textId="77777777" w:rsidR="0002333A" w:rsidRDefault="00AC44FB">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1639"/>
    <w:multiLevelType w:val="multilevel"/>
    <w:tmpl w:val="75D60B90"/>
    <w:lvl w:ilvl="0">
      <w:start w:val="1"/>
      <w:numFmt w:val="decimal"/>
      <w:lvlText w:val="%1."/>
      <w:lvlJc w:val="left"/>
      <w:pPr>
        <w:ind w:left="810" w:hanging="360"/>
      </w:pPr>
      <w:rPr>
        <w:b w:val="0"/>
        <w:i w:val="0"/>
      </w:rPr>
    </w:lvl>
    <w:lvl w:ilvl="1">
      <w:start w:val="1"/>
      <w:numFmt w:val="bullet"/>
      <w:lvlText w:val="•"/>
      <w:lvlJc w:val="left"/>
      <w:pPr>
        <w:ind w:left="2496" w:hanging="360"/>
      </w:pPr>
    </w:lvl>
    <w:lvl w:ilvl="2">
      <w:start w:val="1"/>
      <w:numFmt w:val="bullet"/>
      <w:lvlText w:val="•"/>
      <w:lvlJc w:val="left"/>
      <w:pPr>
        <w:ind w:left="3372" w:hanging="360"/>
      </w:pPr>
    </w:lvl>
    <w:lvl w:ilvl="3">
      <w:start w:val="1"/>
      <w:numFmt w:val="bullet"/>
      <w:lvlText w:val="•"/>
      <w:lvlJc w:val="left"/>
      <w:pPr>
        <w:ind w:left="4248" w:hanging="360"/>
      </w:pPr>
    </w:lvl>
    <w:lvl w:ilvl="4">
      <w:start w:val="1"/>
      <w:numFmt w:val="bullet"/>
      <w:lvlText w:val="•"/>
      <w:lvlJc w:val="left"/>
      <w:pPr>
        <w:ind w:left="5124" w:hanging="360"/>
      </w:pPr>
    </w:lvl>
    <w:lvl w:ilvl="5">
      <w:start w:val="1"/>
      <w:numFmt w:val="bullet"/>
      <w:lvlText w:val="•"/>
      <w:lvlJc w:val="left"/>
      <w:pPr>
        <w:ind w:left="6000" w:hanging="360"/>
      </w:pPr>
    </w:lvl>
    <w:lvl w:ilvl="6">
      <w:start w:val="1"/>
      <w:numFmt w:val="bullet"/>
      <w:lvlText w:val="•"/>
      <w:lvlJc w:val="left"/>
      <w:pPr>
        <w:ind w:left="6876" w:hanging="360"/>
      </w:pPr>
    </w:lvl>
    <w:lvl w:ilvl="7">
      <w:start w:val="1"/>
      <w:numFmt w:val="bullet"/>
      <w:lvlText w:val="•"/>
      <w:lvlJc w:val="left"/>
      <w:pPr>
        <w:ind w:left="7752" w:hanging="360"/>
      </w:pPr>
    </w:lvl>
    <w:lvl w:ilvl="8">
      <w:start w:val="1"/>
      <w:numFmt w:val="bullet"/>
      <w:lvlText w:val="•"/>
      <w:lvlJc w:val="left"/>
      <w:pPr>
        <w:ind w:left="8628" w:hanging="360"/>
      </w:pPr>
    </w:lvl>
  </w:abstractNum>
  <w:abstractNum w:abstractNumId="1" w15:restartNumberingAfterBreak="0">
    <w:nsid w:val="4F0C36AF"/>
    <w:multiLevelType w:val="multilevel"/>
    <w:tmpl w:val="3836C1E8"/>
    <w:lvl w:ilvl="0">
      <w:start w:val="1"/>
      <w:numFmt w:val="lowerLetter"/>
      <w:lvlText w:val="(%1)"/>
      <w:lvlJc w:val="left"/>
      <w:pPr>
        <w:ind w:left="100" w:hanging="339"/>
      </w:pPr>
      <w:rPr>
        <w:rFonts w:ascii="Times New Roman" w:eastAsia="Times New Roman" w:hAnsi="Times New Roman" w:cs="Times New Roman"/>
        <w:b/>
        <w:sz w:val="24"/>
        <w:szCs w:val="24"/>
      </w:rPr>
    </w:lvl>
    <w:lvl w:ilvl="1">
      <w:start w:val="1"/>
      <w:numFmt w:val="bullet"/>
      <w:lvlText w:val="•"/>
      <w:lvlJc w:val="left"/>
      <w:pPr>
        <w:ind w:left="1048" w:hanging="339"/>
      </w:pPr>
    </w:lvl>
    <w:lvl w:ilvl="2">
      <w:start w:val="1"/>
      <w:numFmt w:val="bullet"/>
      <w:lvlText w:val="•"/>
      <w:lvlJc w:val="left"/>
      <w:pPr>
        <w:ind w:left="1996" w:hanging="339"/>
      </w:pPr>
    </w:lvl>
    <w:lvl w:ilvl="3">
      <w:start w:val="1"/>
      <w:numFmt w:val="bullet"/>
      <w:lvlText w:val="•"/>
      <w:lvlJc w:val="left"/>
      <w:pPr>
        <w:ind w:left="2944" w:hanging="339"/>
      </w:pPr>
    </w:lvl>
    <w:lvl w:ilvl="4">
      <w:start w:val="1"/>
      <w:numFmt w:val="bullet"/>
      <w:lvlText w:val="•"/>
      <w:lvlJc w:val="left"/>
      <w:pPr>
        <w:ind w:left="3892" w:hanging="339"/>
      </w:pPr>
    </w:lvl>
    <w:lvl w:ilvl="5">
      <w:start w:val="1"/>
      <w:numFmt w:val="bullet"/>
      <w:lvlText w:val="•"/>
      <w:lvlJc w:val="left"/>
      <w:pPr>
        <w:ind w:left="4840" w:hanging="339"/>
      </w:pPr>
    </w:lvl>
    <w:lvl w:ilvl="6">
      <w:start w:val="1"/>
      <w:numFmt w:val="bullet"/>
      <w:lvlText w:val="•"/>
      <w:lvlJc w:val="left"/>
      <w:pPr>
        <w:ind w:left="5788" w:hanging="339"/>
      </w:pPr>
    </w:lvl>
    <w:lvl w:ilvl="7">
      <w:start w:val="1"/>
      <w:numFmt w:val="bullet"/>
      <w:lvlText w:val="•"/>
      <w:lvlJc w:val="left"/>
      <w:pPr>
        <w:ind w:left="6736" w:hanging="339"/>
      </w:pPr>
    </w:lvl>
    <w:lvl w:ilvl="8">
      <w:start w:val="1"/>
      <w:numFmt w:val="bullet"/>
      <w:lvlText w:val="•"/>
      <w:lvlJc w:val="left"/>
      <w:pPr>
        <w:ind w:left="7684" w:hanging="339"/>
      </w:pPr>
    </w:lvl>
  </w:abstractNum>
  <w:num w:numId="1" w16cid:durableId="2026397153">
    <w:abstractNumId w:val="1"/>
  </w:num>
  <w:num w:numId="2" w16cid:durableId="115260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C8"/>
    <w:rsid w:val="002A34E2"/>
    <w:rsid w:val="003263C8"/>
    <w:rsid w:val="0044671E"/>
    <w:rsid w:val="005F5F97"/>
    <w:rsid w:val="008C02E6"/>
    <w:rsid w:val="00AC44FB"/>
    <w:rsid w:val="00C7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B50C"/>
  <w15:chartTrackingRefBased/>
  <w15:docId w15:val="{F93AE021-567F-4994-896C-7539E6C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C8"/>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263C8"/>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C8"/>
    <w:rPr>
      <w:rFonts w:ascii="Times New Roman" w:eastAsia="Times New Roman" w:hAnsi="Times New Roman" w:cs="Times New Roman"/>
      <w:b/>
      <w:bCs/>
      <w:sz w:val="24"/>
      <w:szCs w:val="24"/>
    </w:rPr>
  </w:style>
  <w:style w:type="paragraph" w:styleId="Title">
    <w:name w:val="Title"/>
    <w:basedOn w:val="Normal"/>
    <w:link w:val="TitleChar"/>
    <w:uiPriority w:val="10"/>
    <w:qFormat/>
    <w:rsid w:val="003263C8"/>
    <w:pPr>
      <w:ind w:left="2768" w:right="2790"/>
      <w:jc w:val="center"/>
    </w:pPr>
    <w:rPr>
      <w:b/>
      <w:bCs/>
      <w:sz w:val="32"/>
      <w:szCs w:val="32"/>
    </w:rPr>
  </w:style>
  <w:style w:type="character" w:customStyle="1" w:styleId="TitleChar">
    <w:name w:val="Title Char"/>
    <w:basedOn w:val="DefaultParagraphFont"/>
    <w:link w:val="Title"/>
    <w:uiPriority w:val="10"/>
    <w:rsid w:val="003263C8"/>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David Lewis</cp:lastModifiedBy>
  <cp:revision>3</cp:revision>
  <cp:lastPrinted>2022-04-15T22:04:00Z</cp:lastPrinted>
  <dcterms:created xsi:type="dcterms:W3CDTF">2022-04-13T06:12:00Z</dcterms:created>
  <dcterms:modified xsi:type="dcterms:W3CDTF">2022-06-26T22:25:00Z</dcterms:modified>
</cp:coreProperties>
</file>